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B3116" w14:textId="77777777" w:rsidR="00263416" w:rsidRDefault="008052F3" w:rsidP="008052F3">
      <w:pPr>
        <w:spacing w:after="0" w:line="240" w:lineRule="auto"/>
        <w:jc w:val="center"/>
        <w:rPr>
          <w:rFonts w:ascii="Roboto" w:hAnsi="Roboto" w:cstheme="minorHAnsi"/>
          <w:b/>
          <w:sz w:val="24"/>
          <w:szCs w:val="28"/>
        </w:rPr>
      </w:pPr>
      <w:r w:rsidRPr="00263416">
        <w:rPr>
          <w:rFonts w:ascii="Roboto" w:hAnsi="Roboto" w:cstheme="minorHAnsi"/>
          <w:b/>
          <w:sz w:val="24"/>
          <w:szCs w:val="28"/>
        </w:rPr>
        <w:t xml:space="preserve">GUÍA PARA LA DIGITALIZACIÓN DE EXPEDIENTES </w:t>
      </w:r>
    </w:p>
    <w:p w14:paraId="2616E233" w14:textId="77777777" w:rsidR="008052F3" w:rsidRPr="00263416" w:rsidRDefault="008052F3" w:rsidP="00263416">
      <w:pPr>
        <w:spacing w:after="0" w:line="240" w:lineRule="auto"/>
        <w:jc w:val="center"/>
        <w:rPr>
          <w:rFonts w:ascii="Roboto" w:hAnsi="Roboto" w:cstheme="minorHAnsi"/>
          <w:b/>
          <w:sz w:val="24"/>
          <w:szCs w:val="28"/>
        </w:rPr>
      </w:pPr>
      <w:r w:rsidRPr="00263416">
        <w:rPr>
          <w:rFonts w:ascii="Roboto" w:hAnsi="Roboto" w:cstheme="minorHAnsi"/>
          <w:b/>
          <w:sz w:val="24"/>
          <w:szCs w:val="28"/>
        </w:rPr>
        <w:t>EN EL PROCESO DE PROMOCIÓN</w:t>
      </w:r>
    </w:p>
    <w:p w14:paraId="56F083C3" w14:textId="77777777" w:rsidR="008052F3" w:rsidRPr="00263416" w:rsidRDefault="008052F3" w:rsidP="008052F3">
      <w:pPr>
        <w:spacing w:after="0" w:line="240" w:lineRule="auto"/>
        <w:jc w:val="both"/>
        <w:rPr>
          <w:rFonts w:ascii="Roboto" w:hAnsi="Roboto" w:cstheme="minorHAnsi"/>
        </w:rPr>
      </w:pPr>
    </w:p>
    <w:p w14:paraId="47B7D4BF" w14:textId="77777777" w:rsidR="008052F3" w:rsidRPr="00263416" w:rsidRDefault="008052F3" w:rsidP="00263416">
      <w:pPr>
        <w:spacing w:line="360" w:lineRule="auto"/>
        <w:jc w:val="both"/>
        <w:rPr>
          <w:rFonts w:ascii="Roboto" w:hAnsi="Roboto" w:cstheme="minorHAnsi"/>
          <w:bCs/>
          <w:noProof/>
          <w:sz w:val="20"/>
        </w:rPr>
      </w:pPr>
      <w:r w:rsidRPr="00263416">
        <w:rPr>
          <w:rFonts w:ascii="Roboto" w:hAnsi="Roboto" w:cstheme="minorHAnsi"/>
          <w:bCs/>
          <w:noProof/>
          <w:sz w:val="20"/>
        </w:rPr>
        <w:t xml:space="preserve">Este documento es una guía para el personal académico titular que desea presentar la documentación de su productividad para el proceso de promoción a través de expediente digital. La opción en papel también está vigente. Ambas formas de presentación de evidencias estarán vigentes hasta el momento en que se habilite el Sistema de Información de Productividad Académica (SIPA) para la Promoción Académica. </w:t>
      </w:r>
    </w:p>
    <w:p w14:paraId="72697DAC" w14:textId="2F6648F4" w:rsidR="008052F3" w:rsidRPr="00263416" w:rsidRDefault="008052F3" w:rsidP="00263416">
      <w:pPr>
        <w:spacing w:line="360" w:lineRule="auto"/>
        <w:jc w:val="both"/>
        <w:rPr>
          <w:rFonts w:ascii="Roboto" w:hAnsi="Roboto" w:cstheme="minorHAnsi"/>
          <w:bCs/>
          <w:noProof/>
          <w:sz w:val="20"/>
        </w:rPr>
      </w:pPr>
      <w:r w:rsidRPr="00263416">
        <w:rPr>
          <w:rFonts w:ascii="Roboto" w:hAnsi="Roboto" w:cstheme="minorHAnsi"/>
          <w:bCs/>
          <w:noProof/>
          <w:sz w:val="20"/>
        </w:rPr>
        <w:t>Esta guía consiste en dos apartados</w:t>
      </w:r>
      <w:r w:rsidR="00AE2010">
        <w:rPr>
          <w:rFonts w:ascii="Roboto" w:hAnsi="Roboto" w:cstheme="minorHAnsi"/>
          <w:bCs/>
          <w:noProof/>
          <w:sz w:val="20"/>
        </w:rPr>
        <w:t>:</w:t>
      </w:r>
      <w:r w:rsidRPr="00263416">
        <w:rPr>
          <w:rFonts w:ascii="Roboto" w:hAnsi="Roboto" w:cstheme="minorHAnsi"/>
          <w:bCs/>
          <w:noProof/>
          <w:sz w:val="20"/>
        </w:rPr>
        <w:t xml:space="preserve"> </w:t>
      </w:r>
      <w:r w:rsidR="00AE2010">
        <w:rPr>
          <w:rFonts w:ascii="Roboto" w:hAnsi="Roboto" w:cstheme="minorHAnsi"/>
          <w:bCs/>
          <w:noProof/>
          <w:sz w:val="20"/>
        </w:rPr>
        <w:t>p</w:t>
      </w:r>
      <w:r w:rsidRPr="00263416">
        <w:rPr>
          <w:rFonts w:ascii="Roboto" w:hAnsi="Roboto" w:cstheme="minorHAnsi"/>
          <w:bCs/>
          <w:noProof/>
          <w:sz w:val="20"/>
        </w:rPr>
        <w:t>rimero se presenta el procedimiento general a seguir para el proceso de digitalización de expedientes para la promoción</w:t>
      </w:r>
      <w:r w:rsidR="00AE2010">
        <w:rPr>
          <w:rFonts w:ascii="Roboto" w:hAnsi="Roboto" w:cstheme="minorHAnsi"/>
          <w:bCs/>
          <w:noProof/>
          <w:sz w:val="20"/>
        </w:rPr>
        <w:t>, e</w:t>
      </w:r>
      <w:r w:rsidRPr="00263416">
        <w:rPr>
          <w:rFonts w:ascii="Roboto" w:hAnsi="Roboto" w:cstheme="minorHAnsi"/>
          <w:bCs/>
          <w:noProof/>
          <w:sz w:val="20"/>
        </w:rPr>
        <w:t>n el segundo, se exponen las consideraciones para la presentación y valoración de las evidencias para este proceso.</w:t>
      </w:r>
    </w:p>
    <w:p w14:paraId="54072AF7" w14:textId="77777777" w:rsidR="008052F3" w:rsidRPr="00254869" w:rsidRDefault="008052F3" w:rsidP="008052F3">
      <w:pPr>
        <w:pStyle w:val="Ttulo11"/>
        <w:rPr>
          <w:rFonts w:cstheme="minorHAnsi"/>
          <w:sz w:val="22"/>
        </w:rPr>
      </w:pPr>
      <w:r w:rsidRPr="00254869">
        <w:rPr>
          <w:rFonts w:cstheme="minorHAnsi"/>
          <w:sz w:val="22"/>
        </w:rPr>
        <w:t>Procedimiento para el proceso de digitalización de expedientes para la promoción</w:t>
      </w:r>
    </w:p>
    <w:p w14:paraId="32082CC2" w14:textId="6A255748" w:rsidR="008052F3" w:rsidRPr="00263416" w:rsidRDefault="008052F3" w:rsidP="00263416">
      <w:pPr>
        <w:spacing w:line="360" w:lineRule="auto"/>
        <w:jc w:val="both"/>
        <w:rPr>
          <w:rFonts w:ascii="Roboto" w:hAnsi="Roboto" w:cstheme="minorHAnsi"/>
          <w:bCs/>
          <w:noProof/>
          <w:sz w:val="20"/>
        </w:rPr>
      </w:pPr>
      <w:r w:rsidRPr="00263416">
        <w:rPr>
          <w:rFonts w:ascii="Roboto" w:hAnsi="Roboto" w:cstheme="minorHAnsi"/>
          <w:bCs/>
          <w:noProof/>
          <w:sz w:val="20"/>
        </w:rPr>
        <w:t xml:space="preserve">Los documentos que a continuación se solicitan deberán cargarse a una carpeta compartida en el repositorio asignado por la </w:t>
      </w:r>
      <w:r w:rsidR="00686F59">
        <w:rPr>
          <w:rFonts w:ascii="Roboto" w:hAnsi="Roboto" w:cstheme="minorHAnsi"/>
          <w:bCs/>
          <w:noProof/>
          <w:sz w:val="20"/>
        </w:rPr>
        <w:t>Comisión Académica Permanente (</w:t>
      </w:r>
      <w:r w:rsidRPr="00263416">
        <w:rPr>
          <w:rFonts w:ascii="Roboto" w:hAnsi="Roboto" w:cstheme="minorHAnsi"/>
          <w:bCs/>
          <w:noProof/>
          <w:sz w:val="20"/>
        </w:rPr>
        <w:t>CAP</w:t>
      </w:r>
      <w:r w:rsidR="00686F59">
        <w:rPr>
          <w:rFonts w:ascii="Roboto" w:hAnsi="Roboto" w:cstheme="minorHAnsi"/>
          <w:bCs/>
          <w:noProof/>
          <w:sz w:val="20"/>
        </w:rPr>
        <w:t>)</w:t>
      </w:r>
      <w:r w:rsidRPr="00263416">
        <w:rPr>
          <w:rFonts w:ascii="Roboto" w:hAnsi="Roboto" w:cstheme="minorHAnsi"/>
          <w:bCs/>
          <w:noProof/>
          <w:sz w:val="20"/>
        </w:rPr>
        <w:t>:</w:t>
      </w:r>
    </w:p>
    <w:p w14:paraId="7EA9DEF2" w14:textId="77777777" w:rsidR="008052F3" w:rsidRPr="00263416" w:rsidRDefault="008052F3" w:rsidP="008052F3">
      <w:pPr>
        <w:pStyle w:val="Prrafodelista"/>
        <w:ind w:left="720"/>
        <w:jc w:val="both"/>
        <w:rPr>
          <w:rFonts w:ascii="Roboto" w:hAnsi="Roboto" w:cstheme="minorHAnsi"/>
          <w:b w:val="0"/>
          <w:sz w:val="20"/>
        </w:rPr>
      </w:pPr>
    </w:p>
    <w:p w14:paraId="55DAED43" w14:textId="092B993C" w:rsidR="00263416" w:rsidRDefault="008052F3" w:rsidP="00263416">
      <w:pPr>
        <w:pStyle w:val="Prrafodelista"/>
        <w:numPr>
          <w:ilvl w:val="0"/>
          <w:numId w:val="1"/>
        </w:numPr>
        <w:spacing w:line="360" w:lineRule="auto"/>
        <w:jc w:val="both"/>
        <w:rPr>
          <w:rFonts w:ascii="Roboto" w:hAnsi="Roboto" w:cstheme="minorHAnsi"/>
          <w:b w:val="0"/>
          <w:sz w:val="20"/>
        </w:rPr>
      </w:pPr>
      <w:r w:rsidRPr="00263416">
        <w:rPr>
          <w:rFonts w:ascii="Roboto" w:hAnsi="Roboto" w:cstheme="minorHAnsi"/>
          <w:b w:val="0"/>
          <w:sz w:val="20"/>
        </w:rPr>
        <w:t xml:space="preserve">La CAP creará una carpeta de promoción en un repositorio para el profesor </w:t>
      </w:r>
      <w:r w:rsidR="00AE2010">
        <w:rPr>
          <w:rFonts w:ascii="Roboto" w:hAnsi="Roboto" w:cstheme="minorHAnsi"/>
          <w:b w:val="0"/>
          <w:sz w:val="20"/>
        </w:rPr>
        <w:t xml:space="preserve">o profesora </w:t>
      </w:r>
      <w:r w:rsidRPr="00263416">
        <w:rPr>
          <w:rFonts w:ascii="Roboto" w:hAnsi="Roboto" w:cstheme="minorHAnsi"/>
          <w:b w:val="0"/>
          <w:sz w:val="20"/>
        </w:rPr>
        <w:t xml:space="preserve">que lo solicite, enviando un email a la dirección </w:t>
      </w:r>
      <w:hyperlink r:id="rId5" w:history="1">
        <w:r w:rsidRPr="00263416">
          <w:rPr>
            <w:rStyle w:val="Hipervnculo"/>
            <w:rFonts w:ascii="Roboto" w:hAnsi="Roboto" w:cstheme="minorHAnsi"/>
            <w:b w:val="0"/>
            <w:sz w:val="20"/>
          </w:rPr>
          <w:t>CAP@itson.edu.mx</w:t>
        </w:r>
      </w:hyperlink>
      <w:r w:rsidRPr="00263416">
        <w:rPr>
          <w:rFonts w:ascii="Roboto" w:hAnsi="Roboto" w:cstheme="minorHAnsi"/>
          <w:b w:val="0"/>
          <w:sz w:val="20"/>
        </w:rPr>
        <w:t>, con la siguiente información: nombre completo, departamento y cuenta potros.</w:t>
      </w:r>
    </w:p>
    <w:p w14:paraId="68A25781" w14:textId="77777777" w:rsidR="00AE2010" w:rsidRDefault="00AE2010" w:rsidP="00AE2010">
      <w:pPr>
        <w:pStyle w:val="Prrafodelista"/>
        <w:spacing w:line="360" w:lineRule="auto"/>
        <w:ind w:left="360"/>
        <w:jc w:val="both"/>
        <w:rPr>
          <w:rFonts w:ascii="Roboto" w:hAnsi="Roboto" w:cstheme="minorHAnsi"/>
          <w:b w:val="0"/>
          <w:sz w:val="20"/>
        </w:rPr>
      </w:pPr>
    </w:p>
    <w:p w14:paraId="75A20333" w14:textId="0C72121B" w:rsidR="00714202" w:rsidRPr="00263416" w:rsidRDefault="00714202" w:rsidP="00CD1E6E">
      <w:pPr>
        <w:pStyle w:val="Prrafodelista"/>
        <w:numPr>
          <w:ilvl w:val="0"/>
          <w:numId w:val="1"/>
        </w:numPr>
        <w:spacing w:line="360" w:lineRule="auto"/>
        <w:jc w:val="both"/>
        <w:rPr>
          <w:rFonts w:ascii="Roboto" w:hAnsi="Roboto" w:cstheme="minorHAnsi"/>
          <w:b w:val="0"/>
          <w:sz w:val="20"/>
        </w:rPr>
      </w:pPr>
      <w:r w:rsidRPr="00714202">
        <w:rPr>
          <w:rFonts w:ascii="Roboto" w:hAnsi="Roboto" w:cstheme="minorHAnsi"/>
          <w:b w:val="0"/>
          <w:sz w:val="20"/>
        </w:rPr>
        <w:t xml:space="preserve">Para cumplir con los requerimientos del artículo 60 del Reglamento del Personal Académico (RPA) en su </w:t>
      </w:r>
      <w:r w:rsidRPr="0033788F">
        <w:rPr>
          <w:rFonts w:ascii="Roboto" w:hAnsi="Roboto" w:cstheme="minorHAnsi"/>
          <w:b w:val="0"/>
          <w:sz w:val="20"/>
        </w:rPr>
        <w:t>fracciones</w:t>
      </w:r>
      <w:r w:rsidRPr="00CD1E6E">
        <w:rPr>
          <w:rFonts w:ascii="Roboto" w:hAnsi="Roboto" w:cstheme="minorHAnsi"/>
          <w:sz w:val="20"/>
        </w:rPr>
        <w:t xml:space="preserve"> </w:t>
      </w:r>
      <w:r w:rsidRPr="00714202">
        <w:rPr>
          <w:rFonts w:ascii="Roboto" w:hAnsi="Roboto" w:cstheme="minorHAnsi"/>
          <w:b w:val="0"/>
          <w:sz w:val="20"/>
        </w:rPr>
        <w:t>I y II</w:t>
      </w:r>
      <w:r w:rsidRPr="00CD1E6E">
        <w:rPr>
          <w:rFonts w:ascii="Roboto" w:hAnsi="Roboto" w:cstheme="minorHAnsi"/>
          <w:sz w:val="20"/>
        </w:rPr>
        <w:t xml:space="preserve">, </w:t>
      </w:r>
      <w:r w:rsidRPr="0033788F">
        <w:rPr>
          <w:rFonts w:ascii="Roboto" w:hAnsi="Roboto" w:cstheme="minorHAnsi"/>
          <w:b w:val="0"/>
          <w:sz w:val="20"/>
        </w:rPr>
        <w:t>s</w:t>
      </w:r>
      <w:r w:rsidRPr="00714202">
        <w:rPr>
          <w:rFonts w:ascii="Roboto" w:hAnsi="Roboto" w:cstheme="minorHAnsi"/>
          <w:b w:val="0"/>
          <w:sz w:val="20"/>
        </w:rPr>
        <w:t xml:space="preserve">e deberán subir las evidencias en </w:t>
      </w:r>
      <w:r w:rsidRPr="00CD1E6E">
        <w:rPr>
          <w:rFonts w:ascii="Roboto" w:hAnsi="Roboto" w:cstheme="minorHAnsi"/>
          <w:sz w:val="20"/>
        </w:rPr>
        <w:t xml:space="preserve">la carpeta denominada 0.REQUISITOS CONCURSO PROMOCIÓN </w:t>
      </w:r>
      <w:r w:rsidRPr="0033788F">
        <w:rPr>
          <w:rFonts w:ascii="Roboto" w:hAnsi="Roboto" w:cstheme="minorHAnsi"/>
          <w:b w:val="0"/>
          <w:sz w:val="20"/>
        </w:rPr>
        <w:t>del</w:t>
      </w:r>
      <w:r w:rsidRPr="00714202">
        <w:rPr>
          <w:rFonts w:ascii="Roboto" w:hAnsi="Roboto" w:cstheme="minorHAnsi"/>
          <w:b w:val="0"/>
          <w:sz w:val="20"/>
        </w:rPr>
        <w:t xml:space="preserve"> r</w:t>
      </w:r>
      <w:r>
        <w:rPr>
          <w:rFonts w:ascii="Roboto" w:hAnsi="Roboto" w:cstheme="minorHAnsi"/>
          <w:b w:val="0"/>
          <w:sz w:val="20"/>
        </w:rPr>
        <w:t>epositorio que la C</w:t>
      </w:r>
      <w:bookmarkStart w:id="0" w:name="_GoBack"/>
      <w:bookmarkEnd w:id="0"/>
      <w:r>
        <w:rPr>
          <w:rFonts w:ascii="Roboto" w:hAnsi="Roboto" w:cstheme="minorHAnsi"/>
          <w:b w:val="0"/>
          <w:sz w:val="20"/>
        </w:rPr>
        <w:t>AP le asignó</w:t>
      </w:r>
      <w:r w:rsidR="0033788F">
        <w:rPr>
          <w:rFonts w:ascii="Roboto" w:hAnsi="Roboto" w:cstheme="minorHAnsi"/>
          <w:b w:val="0"/>
          <w:sz w:val="20"/>
        </w:rPr>
        <w:t>, siendo estas</w:t>
      </w:r>
      <w:r>
        <w:rPr>
          <w:rFonts w:ascii="Roboto" w:hAnsi="Roboto" w:cstheme="minorHAnsi"/>
          <w:b w:val="0"/>
          <w:sz w:val="20"/>
        </w:rPr>
        <w:t xml:space="preserve">: </w:t>
      </w:r>
    </w:p>
    <w:p w14:paraId="6361B489" w14:textId="05798D72" w:rsidR="00714202" w:rsidRPr="00263416" w:rsidRDefault="00714202" w:rsidP="00714202">
      <w:pPr>
        <w:pStyle w:val="Prrafodelista"/>
        <w:numPr>
          <w:ilvl w:val="1"/>
          <w:numId w:val="1"/>
        </w:numPr>
        <w:spacing w:line="360" w:lineRule="auto"/>
        <w:rPr>
          <w:rFonts w:ascii="Roboto" w:hAnsi="Roboto" w:cstheme="minorHAnsi"/>
          <w:b w:val="0"/>
          <w:sz w:val="20"/>
        </w:rPr>
      </w:pPr>
      <w:r w:rsidRPr="00263416">
        <w:rPr>
          <w:rFonts w:ascii="Roboto" w:hAnsi="Roboto" w:cstheme="minorHAnsi"/>
          <w:b w:val="0"/>
          <w:sz w:val="20"/>
        </w:rPr>
        <w:t xml:space="preserve">El Formato de Solicitud de Promoción con las firmas del profesor </w:t>
      </w:r>
      <w:r w:rsidR="00E521C2">
        <w:rPr>
          <w:rFonts w:ascii="Roboto" w:hAnsi="Roboto" w:cstheme="minorHAnsi"/>
          <w:b w:val="0"/>
          <w:sz w:val="20"/>
        </w:rPr>
        <w:t>o profesora</w:t>
      </w:r>
      <w:r w:rsidRPr="00263416">
        <w:rPr>
          <w:rFonts w:ascii="Roboto" w:hAnsi="Roboto" w:cstheme="minorHAnsi"/>
          <w:b w:val="0"/>
          <w:sz w:val="20"/>
        </w:rPr>
        <w:t xml:space="preserve"> y el jefe </w:t>
      </w:r>
      <w:r w:rsidR="00E521C2">
        <w:rPr>
          <w:rFonts w:ascii="Roboto" w:hAnsi="Roboto" w:cstheme="minorHAnsi"/>
          <w:b w:val="0"/>
          <w:sz w:val="20"/>
        </w:rPr>
        <w:t xml:space="preserve">o jefa </w:t>
      </w:r>
      <w:r w:rsidRPr="00263416">
        <w:rPr>
          <w:rFonts w:ascii="Roboto" w:hAnsi="Roboto" w:cstheme="minorHAnsi"/>
          <w:b w:val="0"/>
          <w:sz w:val="20"/>
        </w:rPr>
        <w:t>de departamento académico (</w:t>
      </w:r>
      <w:r w:rsidRPr="0033788F">
        <w:rPr>
          <w:rStyle w:val="Hipervnculo"/>
          <w:rFonts w:ascii="Roboto" w:hAnsi="Roboto" w:cstheme="minorHAnsi"/>
          <w:b w:val="0"/>
          <w:sz w:val="20"/>
        </w:rPr>
        <w:t>https://itson.mx/micrositios/cap/Paginas/documentos.aspx</w:t>
      </w:r>
      <w:r w:rsidRPr="00263416">
        <w:rPr>
          <w:rFonts w:ascii="Roboto" w:hAnsi="Roboto" w:cstheme="minorHAnsi"/>
          <w:b w:val="0"/>
          <w:sz w:val="20"/>
        </w:rPr>
        <w:t>).</w:t>
      </w:r>
    </w:p>
    <w:p w14:paraId="3657D319" w14:textId="7C8EABA6" w:rsidR="00714202" w:rsidRPr="00CD1E6E" w:rsidRDefault="00714202">
      <w:pPr>
        <w:pStyle w:val="Prrafodelista"/>
        <w:numPr>
          <w:ilvl w:val="1"/>
          <w:numId w:val="1"/>
        </w:numPr>
        <w:spacing w:line="360" w:lineRule="auto"/>
        <w:jc w:val="both"/>
        <w:rPr>
          <w:rFonts w:ascii="Roboto" w:hAnsi="Roboto" w:cstheme="minorHAnsi"/>
          <w:b w:val="0"/>
          <w:sz w:val="12"/>
          <w:szCs w:val="12"/>
        </w:rPr>
      </w:pPr>
      <w:r w:rsidRPr="007F2637">
        <w:rPr>
          <w:rFonts w:ascii="Roboto" w:hAnsi="Roboto" w:cstheme="minorHAnsi"/>
          <w:b w:val="0"/>
          <w:sz w:val="20"/>
        </w:rPr>
        <w:t>Oficio Perfil PRODEP vigente, para las promociones esperadas a las categorías de Titular, según el Tabulador del</w:t>
      </w:r>
      <w:r w:rsidR="007F2637" w:rsidRPr="007F2637">
        <w:rPr>
          <w:rFonts w:ascii="Roboto" w:hAnsi="Roboto" w:cstheme="minorHAnsi"/>
          <w:b w:val="0"/>
          <w:sz w:val="20"/>
        </w:rPr>
        <w:t xml:space="preserve"> Personal Académico, Numeral 8</w:t>
      </w:r>
      <w:r w:rsidR="007F2637">
        <w:rPr>
          <w:rFonts w:ascii="Roboto" w:hAnsi="Roboto" w:cstheme="minorHAnsi"/>
          <w:b w:val="0"/>
          <w:sz w:val="20"/>
        </w:rPr>
        <w:t xml:space="preserve"> </w:t>
      </w:r>
      <w:r w:rsidR="007F2637" w:rsidRPr="00CD1E6E">
        <w:rPr>
          <w:rFonts w:ascii="Roboto" w:hAnsi="Roboto" w:cstheme="minorHAnsi"/>
          <w:b w:val="0"/>
          <w:sz w:val="12"/>
          <w:szCs w:val="12"/>
        </w:rPr>
        <w:t xml:space="preserve"> (</w:t>
      </w:r>
      <w:hyperlink r:id="rId6" w:history="1">
        <w:r w:rsidR="007F2637" w:rsidRPr="00CD1E6E">
          <w:rPr>
            <w:rStyle w:val="Hipervnculo"/>
            <w:rFonts w:ascii="Roboto" w:hAnsi="Roboto" w:cstheme="minorHAnsi"/>
            <w:b w:val="0"/>
            <w:sz w:val="12"/>
            <w:szCs w:val="12"/>
          </w:rPr>
          <w:t>https://itson.mx/micrositios/cap/Documents/tabulador20promult02022007.pdf</w:t>
        </w:r>
      </w:hyperlink>
      <w:r w:rsidR="007F2637" w:rsidRPr="00CD1E6E">
        <w:rPr>
          <w:rFonts w:ascii="Roboto" w:hAnsi="Roboto" w:cstheme="minorHAnsi"/>
          <w:b w:val="0"/>
          <w:sz w:val="12"/>
          <w:szCs w:val="12"/>
        </w:rPr>
        <w:t>)</w:t>
      </w:r>
      <w:r w:rsidR="007F2637" w:rsidRPr="007F2637">
        <w:rPr>
          <w:rFonts w:ascii="Roboto" w:hAnsi="Roboto" w:cstheme="minorHAnsi"/>
          <w:b w:val="0"/>
          <w:sz w:val="12"/>
          <w:szCs w:val="12"/>
        </w:rPr>
        <w:t>.</w:t>
      </w:r>
    </w:p>
    <w:p w14:paraId="528954AD" w14:textId="1BF1A83F" w:rsidR="00714202" w:rsidRDefault="00714202" w:rsidP="00714202">
      <w:pPr>
        <w:pStyle w:val="Prrafodelista"/>
        <w:numPr>
          <w:ilvl w:val="1"/>
          <w:numId w:val="1"/>
        </w:numPr>
        <w:spacing w:line="360" w:lineRule="auto"/>
        <w:jc w:val="both"/>
        <w:rPr>
          <w:rFonts w:ascii="Roboto" w:hAnsi="Roboto" w:cstheme="minorHAnsi"/>
          <w:b w:val="0"/>
          <w:sz w:val="20"/>
        </w:rPr>
      </w:pPr>
      <w:r w:rsidRPr="00263416">
        <w:rPr>
          <w:rFonts w:ascii="Roboto" w:hAnsi="Roboto" w:cstheme="minorHAnsi"/>
          <w:b w:val="0"/>
          <w:sz w:val="20"/>
        </w:rPr>
        <w:t>Oficio de dictamen de tabulador de</w:t>
      </w:r>
      <w:r>
        <w:rPr>
          <w:rFonts w:ascii="Roboto" w:hAnsi="Roboto" w:cstheme="minorHAnsi"/>
          <w:b w:val="0"/>
          <w:sz w:val="20"/>
        </w:rPr>
        <w:t xml:space="preserve"> última </w:t>
      </w:r>
      <w:r w:rsidRPr="00263416">
        <w:rPr>
          <w:rFonts w:ascii="Roboto" w:hAnsi="Roboto" w:cstheme="minorHAnsi"/>
          <w:b w:val="0"/>
          <w:sz w:val="20"/>
        </w:rPr>
        <w:t>promoción.</w:t>
      </w:r>
    </w:p>
    <w:p w14:paraId="20D0355B" w14:textId="3712237B" w:rsidR="00E521C2" w:rsidRPr="00E521C2" w:rsidRDefault="00E521C2" w:rsidP="00E521C2">
      <w:pPr>
        <w:pStyle w:val="Prrafodelista"/>
        <w:numPr>
          <w:ilvl w:val="1"/>
          <w:numId w:val="1"/>
        </w:numPr>
        <w:spacing w:line="360" w:lineRule="auto"/>
        <w:jc w:val="both"/>
        <w:rPr>
          <w:rFonts w:ascii="Roboto" w:hAnsi="Roboto" w:cstheme="minorHAnsi"/>
          <w:b w:val="0"/>
          <w:sz w:val="20"/>
        </w:rPr>
      </w:pPr>
      <w:r>
        <w:rPr>
          <w:rFonts w:ascii="Roboto" w:hAnsi="Roboto" w:cstheme="minorHAnsi"/>
          <w:b w:val="0"/>
          <w:sz w:val="20"/>
        </w:rPr>
        <w:t>Ú</w:t>
      </w:r>
      <w:r w:rsidRPr="00263416">
        <w:rPr>
          <w:rFonts w:ascii="Roboto" w:hAnsi="Roboto" w:cstheme="minorHAnsi"/>
          <w:b w:val="0"/>
          <w:sz w:val="20"/>
        </w:rPr>
        <w:t xml:space="preserve">ltimo nombramiento </w:t>
      </w:r>
      <w:r>
        <w:rPr>
          <w:rFonts w:ascii="Roboto" w:hAnsi="Roboto" w:cstheme="minorHAnsi"/>
          <w:b w:val="0"/>
          <w:sz w:val="20"/>
        </w:rPr>
        <w:t>de</w:t>
      </w:r>
      <w:r w:rsidRPr="00263416">
        <w:rPr>
          <w:rFonts w:ascii="Roboto" w:hAnsi="Roboto" w:cstheme="minorHAnsi"/>
          <w:b w:val="0"/>
          <w:sz w:val="20"/>
        </w:rPr>
        <w:t xml:space="preserve"> Categoría y Nivel.</w:t>
      </w:r>
    </w:p>
    <w:p w14:paraId="79825C24" w14:textId="37B88D6A" w:rsidR="00714202" w:rsidRDefault="00714202" w:rsidP="00714202">
      <w:pPr>
        <w:pStyle w:val="Prrafodelista"/>
        <w:numPr>
          <w:ilvl w:val="1"/>
          <w:numId w:val="1"/>
        </w:numPr>
        <w:spacing w:line="360" w:lineRule="auto"/>
        <w:jc w:val="both"/>
        <w:rPr>
          <w:rFonts w:ascii="Roboto" w:hAnsi="Roboto" w:cstheme="minorHAnsi"/>
          <w:b w:val="0"/>
          <w:sz w:val="20"/>
        </w:rPr>
      </w:pPr>
      <w:r w:rsidRPr="00263416">
        <w:rPr>
          <w:rFonts w:ascii="Roboto" w:hAnsi="Roboto" w:cstheme="minorHAnsi"/>
          <w:b w:val="0"/>
          <w:sz w:val="20"/>
        </w:rPr>
        <w:t>Carta del Departamento de Personal amparando haber cumplido al menos tres años de servicios ininterrumpidos en una misma categoría y nivel y que</w:t>
      </w:r>
      <w:r>
        <w:rPr>
          <w:rFonts w:ascii="Roboto" w:hAnsi="Roboto" w:cstheme="minorHAnsi"/>
          <w:b w:val="0"/>
          <w:sz w:val="20"/>
        </w:rPr>
        <w:t>,</w:t>
      </w:r>
      <w:r w:rsidRPr="00263416">
        <w:rPr>
          <w:rFonts w:ascii="Roboto" w:hAnsi="Roboto" w:cstheme="minorHAnsi"/>
          <w:b w:val="0"/>
          <w:sz w:val="20"/>
        </w:rPr>
        <w:t xml:space="preserve"> al momento</w:t>
      </w:r>
      <w:r>
        <w:rPr>
          <w:rFonts w:ascii="Roboto" w:hAnsi="Roboto" w:cstheme="minorHAnsi"/>
          <w:b w:val="0"/>
          <w:sz w:val="20"/>
        </w:rPr>
        <w:t>,</w:t>
      </w:r>
      <w:r w:rsidRPr="00263416">
        <w:rPr>
          <w:rFonts w:ascii="Roboto" w:hAnsi="Roboto" w:cstheme="minorHAnsi"/>
          <w:b w:val="0"/>
          <w:sz w:val="20"/>
        </w:rPr>
        <w:t xml:space="preserve"> no está gozando de alguna licencia.</w:t>
      </w:r>
    </w:p>
    <w:p w14:paraId="6A9A92B3" w14:textId="77777777" w:rsidR="00714202" w:rsidRPr="0093237B" w:rsidRDefault="00714202" w:rsidP="00714202">
      <w:pPr>
        <w:pStyle w:val="Prrafodelista"/>
        <w:numPr>
          <w:ilvl w:val="1"/>
          <w:numId w:val="1"/>
        </w:numPr>
        <w:spacing w:line="360" w:lineRule="auto"/>
        <w:rPr>
          <w:rFonts w:ascii="Roboto" w:hAnsi="Roboto" w:cstheme="minorHAnsi"/>
          <w:b w:val="0"/>
          <w:sz w:val="20"/>
        </w:rPr>
      </w:pPr>
      <w:r w:rsidRPr="00263416">
        <w:rPr>
          <w:rFonts w:ascii="Roboto" w:hAnsi="Roboto" w:cstheme="minorHAnsi"/>
          <w:b w:val="0"/>
          <w:sz w:val="20"/>
        </w:rPr>
        <w:t xml:space="preserve">El o los archivo Excel denominado(s) </w:t>
      </w:r>
      <w:hyperlink r:id="rId7" w:history="1">
        <w:r w:rsidRPr="0093237B">
          <w:rPr>
            <w:rStyle w:val="Hipervnculo"/>
            <w:rFonts w:ascii="Roboto" w:hAnsi="Roboto" w:cstheme="minorHAnsi"/>
            <w:sz w:val="20"/>
          </w:rPr>
          <w:t>PLANTILLA-PROMOCIÓN Tabulador 2001​</w:t>
        </w:r>
      </w:hyperlink>
      <w:r w:rsidRPr="0093237B">
        <w:rPr>
          <w:rFonts w:ascii="Roboto" w:hAnsi="Roboto" w:cstheme="minorHAnsi"/>
          <w:sz w:val="20"/>
        </w:rPr>
        <w:t xml:space="preserve"> </w:t>
      </w:r>
      <w:r w:rsidRPr="0093237B">
        <w:rPr>
          <w:rFonts w:ascii="Roboto" w:hAnsi="Roboto" w:cstheme="minorHAnsi"/>
          <w:b w:val="0"/>
          <w:sz w:val="20"/>
        </w:rPr>
        <w:t>y</w:t>
      </w:r>
    </w:p>
    <w:p w14:paraId="46FADEF4" w14:textId="77777777" w:rsidR="00714202" w:rsidRPr="00263416" w:rsidRDefault="0093237B" w:rsidP="00714202">
      <w:pPr>
        <w:pStyle w:val="Prrafodelista"/>
        <w:spacing w:line="360" w:lineRule="auto"/>
        <w:ind w:left="720"/>
        <w:rPr>
          <w:rFonts w:ascii="Roboto" w:hAnsi="Roboto" w:cstheme="minorHAnsi"/>
          <w:b w:val="0"/>
          <w:sz w:val="20"/>
        </w:rPr>
      </w:pPr>
      <w:hyperlink r:id="rId8" w:history="1">
        <w:r w:rsidR="00714202" w:rsidRPr="0093237B">
          <w:rPr>
            <w:rStyle w:val="Hipervnculo"/>
            <w:rFonts w:ascii="Roboto" w:hAnsi="Roboto" w:cstheme="minorHAnsi"/>
            <w:sz w:val="20"/>
          </w:rPr>
          <w:t>PLANTILLA-PROMOCIÓN Tabulador 2007​</w:t>
        </w:r>
      </w:hyperlink>
      <w:r w:rsidR="00714202" w:rsidRPr="00263416">
        <w:rPr>
          <w:rFonts w:ascii="Roboto" w:hAnsi="Roboto" w:cstheme="minorHAnsi"/>
          <w:sz w:val="20"/>
        </w:rPr>
        <w:t xml:space="preserve">  </w:t>
      </w:r>
      <w:r w:rsidR="00714202" w:rsidRPr="00263416">
        <w:rPr>
          <w:rFonts w:ascii="Roboto" w:hAnsi="Roboto" w:cstheme="minorHAnsi"/>
          <w:b w:val="0"/>
          <w:sz w:val="20"/>
        </w:rPr>
        <w:t xml:space="preserve">(puede descargarlos en el siguiente link  </w:t>
      </w:r>
    </w:p>
    <w:p w14:paraId="21480F22" w14:textId="58D181BC" w:rsidR="00714202" w:rsidRPr="00263416" w:rsidRDefault="0093237B" w:rsidP="00714202">
      <w:pPr>
        <w:pStyle w:val="Prrafodelista"/>
        <w:spacing w:line="360" w:lineRule="auto"/>
        <w:ind w:left="720"/>
        <w:rPr>
          <w:rFonts w:ascii="Roboto" w:hAnsi="Roboto" w:cstheme="minorHAnsi"/>
          <w:b w:val="0"/>
          <w:sz w:val="20"/>
        </w:rPr>
      </w:pPr>
      <w:hyperlink r:id="rId9" w:history="1">
        <w:r w:rsidR="00714202" w:rsidRPr="00263416">
          <w:rPr>
            <w:rStyle w:val="Hipervnculo"/>
            <w:rFonts w:ascii="Roboto" w:hAnsi="Roboto" w:cstheme="minorHAnsi"/>
            <w:b w:val="0"/>
            <w:sz w:val="20"/>
          </w:rPr>
          <w:t>https://www.itson.mx/micrositios/cap/Paginas/documentos.aspx</w:t>
        </w:r>
      </w:hyperlink>
      <w:r w:rsidR="00714202" w:rsidRPr="00263416">
        <w:rPr>
          <w:rFonts w:ascii="Roboto" w:hAnsi="Roboto" w:cstheme="minorHAnsi"/>
          <w:b w:val="0"/>
          <w:sz w:val="20"/>
        </w:rPr>
        <w:t>), en los cuales anotará  las puntuaciones esperadas en los rub</w:t>
      </w:r>
      <w:r w:rsidR="00714202">
        <w:rPr>
          <w:rFonts w:ascii="Roboto" w:hAnsi="Roboto" w:cstheme="minorHAnsi"/>
          <w:b w:val="0"/>
          <w:sz w:val="20"/>
        </w:rPr>
        <w:t>r</w:t>
      </w:r>
      <w:r w:rsidR="00714202" w:rsidRPr="00263416">
        <w:rPr>
          <w:rFonts w:ascii="Roboto" w:hAnsi="Roboto" w:cstheme="minorHAnsi"/>
          <w:b w:val="0"/>
          <w:sz w:val="20"/>
        </w:rPr>
        <w:t xml:space="preserve">os correspondientes a la productividad a evaluar por la profesora o profesor. El evaluador </w:t>
      </w:r>
      <w:r w:rsidR="0033788F">
        <w:rPr>
          <w:rFonts w:ascii="Roboto" w:hAnsi="Roboto" w:cstheme="minorHAnsi"/>
          <w:b w:val="0"/>
          <w:sz w:val="20"/>
        </w:rPr>
        <w:t xml:space="preserve">(a) </w:t>
      </w:r>
      <w:r w:rsidR="00714202" w:rsidRPr="00263416">
        <w:rPr>
          <w:rFonts w:ascii="Roboto" w:hAnsi="Roboto" w:cstheme="minorHAnsi"/>
          <w:b w:val="0"/>
          <w:sz w:val="20"/>
        </w:rPr>
        <w:t xml:space="preserve">de la Comisión Dictaminadora colocará la puntuación </w:t>
      </w:r>
      <w:r w:rsidR="00714202" w:rsidRPr="00263416">
        <w:rPr>
          <w:rFonts w:ascii="Roboto" w:hAnsi="Roboto" w:cstheme="minorHAnsi"/>
          <w:b w:val="0"/>
          <w:sz w:val="20"/>
        </w:rPr>
        <w:lastRenderedPageBreak/>
        <w:t xml:space="preserve">y las observaciones que se consideren pertinentes en cada uno de estos apartados por lo cual se sugiere que la profesora o profesor señale cada actividad a evaluar en un renglón por separado y en forma detallada </w:t>
      </w:r>
      <w:r w:rsidR="00714202">
        <w:rPr>
          <w:rFonts w:ascii="Roboto" w:hAnsi="Roboto" w:cstheme="minorHAnsi"/>
          <w:b w:val="0"/>
          <w:sz w:val="20"/>
        </w:rPr>
        <w:t xml:space="preserve">(y el nombre del archivo correspondiente) </w:t>
      </w:r>
      <w:r w:rsidR="00714202" w:rsidRPr="00263416">
        <w:rPr>
          <w:rFonts w:ascii="Roboto" w:hAnsi="Roboto" w:cstheme="minorHAnsi"/>
          <w:b w:val="0"/>
          <w:sz w:val="20"/>
        </w:rPr>
        <w:t>para facilitar al dictaminador su realimentación y valoración.</w:t>
      </w:r>
    </w:p>
    <w:p w14:paraId="33DF6620" w14:textId="77777777" w:rsidR="00714202" w:rsidRDefault="00714202" w:rsidP="00CD1E6E">
      <w:pPr>
        <w:pStyle w:val="Prrafodelista"/>
        <w:spacing w:line="360" w:lineRule="auto"/>
        <w:ind w:left="360"/>
        <w:jc w:val="both"/>
        <w:rPr>
          <w:rFonts w:ascii="Roboto" w:hAnsi="Roboto" w:cstheme="minorHAnsi"/>
          <w:b w:val="0"/>
          <w:sz w:val="20"/>
        </w:rPr>
      </w:pPr>
    </w:p>
    <w:p w14:paraId="4ACD0D37" w14:textId="5281599A" w:rsidR="008052F3" w:rsidRDefault="008052F3" w:rsidP="00263416">
      <w:pPr>
        <w:pStyle w:val="Prrafodelista"/>
        <w:numPr>
          <w:ilvl w:val="0"/>
          <w:numId w:val="1"/>
        </w:numPr>
        <w:spacing w:line="360" w:lineRule="auto"/>
        <w:jc w:val="both"/>
        <w:rPr>
          <w:rFonts w:ascii="Roboto" w:hAnsi="Roboto" w:cstheme="minorHAnsi"/>
          <w:b w:val="0"/>
          <w:sz w:val="20"/>
        </w:rPr>
      </w:pPr>
      <w:r w:rsidRPr="00263416">
        <w:rPr>
          <w:rFonts w:ascii="Roboto" w:hAnsi="Roboto" w:cstheme="minorHAnsi"/>
          <w:b w:val="0"/>
          <w:sz w:val="20"/>
        </w:rPr>
        <w:t xml:space="preserve">Para cumplir con los requerimientos del artículo 60 del RPA en su </w:t>
      </w:r>
      <w:r w:rsidR="009F4F7C">
        <w:rPr>
          <w:rFonts w:ascii="Roboto" w:hAnsi="Roboto" w:cstheme="minorHAnsi"/>
          <w:b w:val="0"/>
          <w:sz w:val="20"/>
        </w:rPr>
        <w:t>fracción</w:t>
      </w:r>
      <w:r w:rsidR="009F4F7C" w:rsidRPr="00263416">
        <w:rPr>
          <w:rFonts w:ascii="Roboto" w:hAnsi="Roboto" w:cstheme="minorHAnsi"/>
          <w:b w:val="0"/>
          <w:sz w:val="20"/>
        </w:rPr>
        <w:t xml:space="preserve"> </w:t>
      </w:r>
      <w:r w:rsidRPr="00263416">
        <w:rPr>
          <w:rFonts w:ascii="Roboto" w:hAnsi="Roboto" w:cstheme="minorHAnsi"/>
          <w:b w:val="0"/>
          <w:sz w:val="20"/>
        </w:rPr>
        <w:t>III, referido a reunir  los requisitos de productividad  y de reconocimiento exigidos para la categoría o nivel</w:t>
      </w:r>
      <w:r w:rsidR="0033788F">
        <w:rPr>
          <w:rFonts w:ascii="Roboto" w:hAnsi="Roboto" w:cstheme="minorHAnsi"/>
          <w:b w:val="0"/>
          <w:sz w:val="20"/>
        </w:rPr>
        <w:t>, s</w:t>
      </w:r>
      <w:r w:rsidR="00714202">
        <w:rPr>
          <w:rFonts w:ascii="Roboto" w:hAnsi="Roboto" w:cstheme="minorHAnsi"/>
          <w:b w:val="0"/>
          <w:sz w:val="20"/>
        </w:rPr>
        <w:t xml:space="preserve">e deberán subir </w:t>
      </w:r>
      <w:r w:rsidR="0033788F">
        <w:rPr>
          <w:rFonts w:ascii="Roboto" w:hAnsi="Roboto" w:cstheme="minorHAnsi"/>
          <w:b w:val="0"/>
          <w:sz w:val="20"/>
        </w:rPr>
        <w:t xml:space="preserve">las evidencias </w:t>
      </w:r>
      <w:r w:rsidR="00714202">
        <w:rPr>
          <w:rFonts w:ascii="Roboto" w:hAnsi="Roboto" w:cstheme="minorHAnsi"/>
          <w:b w:val="0"/>
          <w:sz w:val="20"/>
        </w:rPr>
        <w:t>en las carpetas correspondientes que encontrará en el repositorio asignado por la CAP</w:t>
      </w:r>
      <w:r w:rsidR="007F2637">
        <w:rPr>
          <w:rFonts w:ascii="Roboto" w:hAnsi="Roboto" w:cstheme="minorHAnsi"/>
          <w:b w:val="0"/>
          <w:sz w:val="20"/>
        </w:rPr>
        <w:t xml:space="preserve"> (ver las consideraciones en el punto 2 de este documento).</w:t>
      </w:r>
    </w:p>
    <w:p w14:paraId="475756B7" w14:textId="77777777" w:rsidR="00AE2010" w:rsidRPr="00263416" w:rsidRDefault="00AE2010" w:rsidP="00AE2010">
      <w:pPr>
        <w:pStyle w:val="Prrafodelista"/>
        <w:spacing w:line="360" w:lineRule="auto"/>
        <w:ind w:left="360"/>
        <w:jc w:val="both"/>
        <w:rPr>
          <w:rFonts w:ascii="Roboto" w:hAnsi="Roboto" w:cstheme="minorHAnsi"/>
          <w:b w:val="0"/>
          <w:sz w:val="20"/>
        </w:rPr>
      </w:pPr>
    </w:p>
    <w:p w14:paraId="073D81DE" w14:textId="77777777" w:rsidR="00AE2010" w:rsidRDefault="008052F3" w:rsidP="00AE2010">
      <w:pPr>
        <w:pStyle w:val="Prrafodelista"/>
        <w:numPr>
          <w:ilvl w:val="0"/>
          <w:numId w:val="1"/>
        </w:numPr>
        <w:spacing w:line="360" w:lineRule="auto"/>
        <w:jc w:val="both"/>
        <w:rPr>
          <w:rFonts w:ascii="Roboto" w:hAnsi="Roboto" w:cstheme="minorHAnsi"/>
          <w:b w:val="0"/>
          <w:sz w:val="20"/>
        </w:rPr>
      </w:pPr>
      <w:r w:rsidRPr="00263416">
        <w:rPr>
          <w:rFonts w:ascii="Roboto" w:hAnsi="Roboto" w:cstheme="minorHAnsi"/>
          <w:b w:val="0"/>
          <w:sz w:val="20"/>
        </w:rPr>
        <w:t xml:space="preserve">Cuando el profesor </w:t>
      </w:r>
      <w:r w:rsidR="00E521C2">
        <w:rPr>
          <w:rFonts w:ascii="Roboto" w:hAnsi="Roboto" w:cstheme="minorHAnsi"/>
          <w:b w:val="0"/>
          <w:sz w:val="20"/>
        </w:rPr>
        <w:t>o la profesora</w:t>
      </w:r>
      <w:r w:rsidRPr="00263416">
        <w:rPr>
          <w:rFonts w:ascii="Roboto" w:hAnsi="Roboto" w:cstheme="minorHAnsi"/>
          <w:b w:val="0"/>
          <w:sz w:val="20"/>
        </w:rPr>
        <w:t xml:space="preserve"> termine de subir los documentos al repositorio, deberá notificar a la Jefa o Jefe de Departamento Académico y a la Directora o Director correspondiente, cumpliendo con las disposiciones del </w:t>
      </w:r>
      <w:r w:rsidR="00B779C4">
        <w:rPr>
          <w:rFonts w:ascii="Roboto" w:hAnsi="Roboto" w:cstheme="minorHAnsi"/>
          <w:b w:val="0"/>
          <w:sz w:val="20"/>
        </w:rPr>
        <w:t>T</w:t>
      </w:r>
      <w:r w:rsidRPr="00263416">
        <w:rPr>
          <w:rFonts w:ascii="Roboto" w:hAnsi="Roboto" w:cstheme="minorHAnsi"/>
          <w:b w:val="0"/>
          <w:sz w:val="20"/>
        </w:rPr>
        <w:t xml:space="preserve">abulador para la Promoción del Personal Académico 2007, Numeral 3.  Al repositorio solo tendrá acceso el presidente de la CAP, el presidente de la Comisión Dictaminadora, </w:t>
      </w:r>
      <w:r w:rsidR="00D972A9">
        <w:rPr>
          <w:rFonts w:ascii="Roboto" w:hAnsi="Roboto" w:cstheme="minorHAnsi"/>
          <w:b w:val="0"/>
          <w:sz w:val="20"/>
        </w:rPr>
        <w:t xml:space="preserve">la </w:t>
      </w:r>
      <w:r w:rsidRPr="00263416">
        <w:rPr>
          <w:rFonts w:ascii="Roboto" w:hAnsi="Roboto" w:cstheme="minorHAnsi"/>
          <w:b w:val="0"/>
          <w:sz w:val="20"/>
        </w:rPr>
        <w:t xml:space="preserve">Jefa o Jefe de Departamento Académico, </w:t>
      </w:r>
      <w:r w:rsidR="00D972A9">
        <w:rPr>
          <w:rFonts w:ascii="Roboto" w:hAnsi="Roboto" w:cstheme="minorHAnsi"/>
          <w:b w:val="0"/>
          <w:sz w:val="20"/>
        </w:rPr>
        <w:t xml:space="preserve">la </w:t>
      </w:r>
      <w:r w:rsidRPr="00263416">
        <w:rPr>
          <w:rFonts w:ascii="Roboto" w:hAnsi="Roboto" w:cstheme="minorHAnsi"/>
          <w:b w:val="0"/>
          <w:sz w:val="20"/>
        </w:rPr>
        <w:t>Directora o Director correspondiente y el profesor o profesora  integrante de la Comisión Dictaminadora que valorará las evidencias.</w:t>
      </w:r>
    </w:p>
    <w:p w14:paraId="3780C3B5" w14:textId="5D9A65BA" w:rsidR="008052F3" w:rsidRPr="00AE2010" w:rsidRDefault="008052F3" w:rsidP="00AE2010">
      <w:pPr>
        <w:spacing w:line="360" w:lineRule="auto"/>
        <w:jc w:val="both"/>
        <w:rPr>
          <w:rFonts w:ascii="Roboto" w:hAnsi="Roboto" w:cstheme="minorHAnsi"/>
          <w:sz w:val="20"/>
        </w:rPr>
      </w:pPr>
      <w:r w:rsidRPr="00AE2010">
        <w:rPr>
          <w:rFonts w:ascii="Roboto" w:hAnsi="Roboto" w:cstheme="minorHAnsi"/>
          <w:sz w:val="20"/>
        </w:rPr>
        <w:t xml:space="preserve"> </w:t>
      </w:r>
    </w:p>
    <w:p w14:paraId="21A9CD7D" w14:textId="0B55A767" w:rsidR="00B779C4" w:rsidRDefault="008052F3" w:rsidP="00B779C4">
      <w:pPr>
        <w:pStyle w:val="Prrafodelista"/>
        <w:numPr>
          <w:ilvl w:val="0"/>
          <w:numId w:val="1"/>
        </w:numPr>
        <w:spacing w:line="360" w:lineRule="auto"/>
        <w:jc w:val="both"/>
        <w:rPr>
          <w:rFonts w:ascii="Roboto" w:hAnsi="Roboto" w:cstheme="minorHAnsi"/>
          <w:b w:val="0"/>
          <w:sz w:val="20"/>
        </w:rPr>
      </w:pPr>
      <w:r w:rsidRPr="007F2637">
        <w:rPr>
          <w:rFonts w:ascii="Roboto" w:hAnsi="Roboto" w:cstheme="minorHAnsi"/>
          <w:b w:val="0"/>
          <w:sz w:val="20"/>
        </w:rPr>
        <w:t>Posteriormente, la profesora o profesor informará a la CAP</w:t>
      </w:r>
      <w:r w:rsidR="00D51BCF" w:rsidRPr="007F2637">
        <w:rPr>
          <w:rFonts w:ascii="Roboto" w:hAnsi="Roboto" w:cstheme="minorHAnsi"/>
          <w:b w:val="0"/>
          <w:sz w:val="20"/>
        </w:rPr>
        <w:t xml:space="preserve"> (con copia a la jefatura y dirección de su área) </w:t>
      </w:r>
      <w:r w:rsidRPr="007F2637">
        <w:rPr>
          <w:rFonts w:ascii="Roboto" w:hAnsi="Roboto" w:cstheme="minorHAnsi"/>
          <w:b w:val="0"/>
          <w:sz w:val="20"/>
        </w:rPr>
        <w:t>via correo electrónico en la siguiente dirección &lt;</w:t>
      </w:r>
      <w:hyperlink r:id="rId10" w:history="1">
        <w:r w:rsidRPr="007F2637">
          <w:rPr>
            <w:rStyle w:val="Hipervnculo"/>
            <w:rFonts w:ascii="Roboto" w:hAnsi="Roboto" w:cstheme="minorHAnsi"/>
            <w:b w:val="0"/>
            <w:sz w:val="20"/>
          </w:rPr>
          <w:t>CAP@itson.edu.mx</w:t>
        </w:r>
      </w:hyperlink>
      <w:r w:rsidRPr="007F2637">
        <w:rPr>
          <w:rFonts w:ascii="Roboto" w:hAnsi="Roboto" w:cstheme="minorHAnsi"/>
          <w:b w:val="0"/>
          <w:sz w:val="20"/>
        </w:rPr>
        <w:t>&gt;, que ha concluido su proceso de integración de archivos y está enterado que</w:t>
      </w:r>
      <w:r w:rsidR="00D972A9" w:rsidRPr="007F2637">
        <w:rPr>
          <w:rFonts w:ascii="Roboto" w:hAnsi="Roboto" w:cstheme="minorHAnsi"/>
          <w:b w:val="0"/>
          <w:sz w:val="20"/>
        </w:rPr>
        <w:t>,</w:t>
      </w:r>
      <w:r w:rsidRPr="007F2637">
        <w:rPr>
          <w:rFonts w:ascii="Roboto" w:hAnsi="Roboto" w:cstheme="minorHAnsi"/>
          <w:b w:val="0"/>
          <w:sz w:val="20"/>
        </w:rPr>
        <w:t xml:space="preserve"> posterior a esta notificación</w:t>
      </w:r>
      <w:r w:rsidR="00D972A9" w:rsidRPr="007F2637">
        <w:rPr>
          <w:rFonts w:ascii="Roboto" w:hAnsi="Roboto" w:cstheme="minorHAnsi"/>
          <w:b w:val="0"/>
          <w:sz w:val="20"/>
        </w:rPr>
        <w:t>,</w:t>
      </w:r>
      <w:r w:rsidRPr="007F2637">
        <w:rPr>
          <w:rFonts w:ascii="Roboto" w:hAnsi="Roboto" w:cstheme="minorHAnsi"/>
          <w:b w:val="0"/>
          <w:sz w:val="20"/>
        </w:rPr>
        <w:t xml:space="preserve"> ya no se podrán incorporar nuevas evidencias</w:t>
      </w:r>
      <w:r w:rsidR="007F2637" w:rsidRPr="007F2637">
        <w:rPr>
          <w:rFonts w:ascii="Roboto" w:hAnsi="Roboto" w:cstheme="minorHAnsi"/>
          <w:b w:val="0"/>
          <w:sz w:val="20"/>
        </w:rPr>
        <w:t>.</w:t>
      </w:r>
    </w:p>
    <w:p w14:paraId="7003BF35" w14:textId="77777777" w:rsidR="00B779C4" w:rsidRPr="00B779C4" w:rsidRDefault="00B779C4" w:rsidP="00B779C4">
      <w:pPr>
        <w:pStyle w:val="Prrafodelista"/>
        <w:spacing w:line="360" w:lineRule="auto"/>
        <w:ind w:left="360"/>
        <w:jc w:val="both"/>
        <w:rPr>
          <w:rFonts w:ascii="Roboto" w:hAnsi="Roboto" w:cstheme="minorHAnsi"/>
          <w:b w:val="0"/>
          <w:sz w:val="20"/>
        </w:rPr>
      </w:pPr>
    </w:p>
    <w:p w14:paraId="36536AAC" w14:textId="77777777" w:rsidR="008052F3" w:rsidRPr="00DB3563" w:rsidRDefault="008052F3" w:rsidP="008052F3">
      <w:pPr>
        <w:pStyle w:val="Ttulo11"/>
        <w:rPr>
          <w:rFonts w:cstheme="minorHAnsi"/>
          <w:sz w:val="22"/>
        </w:rPr>
      </w:pPr>
      <w:r w:rsidRPr="00DB3563">
        <w:rPr>
          <w:rFonts w:cstheme="minorHAnsi"/>
          <w:sz w:val="22"/>
        </w:rPr>
        <w:t>Consideraciones para el proceso de digitalización de expedientes para la promoción</w:t>
      </w:r>
    </w:p>
    <w:p w14:paraId="39302745" w14:textId="77777777" w:rsidR="008052F3" w:rsidRPr="00263416" w:rsidRDefault="008052F3" w:rsidP="008052F3">
      <w:pPr>
        <w:spacing w:line="360" w:lineRule="auto"/>
        <w:jc w:val="both"/>
        <w:rPr>
          <w:rFonts w:ascii="Roboto" w:hAnsi="Roboto" w:cstheme="minorHAnsi"/>
          <w:bCs/>
          <w:noProof/>
          <w:sz w:val="20"/>
        </w:rPr>
      </w:pPr>
      <w:r w:rsidRPr="00263416">
        <w:rPr>
          <w:rFonts w:ascii="Roboto" w:hAnsi="Roboto" w:cstheme="minorHAnsi"/>
          <w:bCs/>
          <w:noProof/>
          <w:sz w:val="20"/>
        </w:rPr>
        <w:t>Enseguida se enlistan una serie de consideraciones para la valoración del proceso de digitalización de expedientes para la promoción por parte de la Comisión Académica Permanente y la Comisión Dictaminadora:</w:t>
      </w:r>
    </w:p>
    <w:p w14:paraId="075F534B" w14:textId="77777777" w:rsidR="00263416" w:rsidRPr="00DB3563" w:rsidRDefault="00263416" w:rsidP="00263416">
      <w:pPr>
        <w:spacing w:line="360" w:lineRule="auto"/>
        <w:jc w:val="both"/>
        <w:rPr>
          <w:rFonts w:ascii="Roboto" w:hAnsi="Roboto" w:cstheme="minorHAnsi"/>
          <w:b/>
          <w:bCs/>
          <w:noProof/>
        </w:rPr>
      </w:pPr>
      <w:r w:rsidRPr="00DB3563">
        <w:rPr>
          <w:rFonts w:ascii="Roboto" w:hAnsi="Roboto" w:cstheme="minorHAnsi"/>
          <w:b/>
          <w:bCs/>
          <w:noProof/>
        </w:rPr>
        <w:t>2.1 Consideraciones con las fechas del último nombramiento</w:t>
      </w:r>
    </w:p>
    <w:p w14:paraId="6F0B13D3" w14:textId="690D605A" w:rsidR="00263416" w:rsidRPr="00263416" w:rsidRDefault="008052F3" w:rsidP="00263416">
      <w:pPr>
        <w:spacing w:line="360" w:lineRule="auto"/>
        <w:jc w:val="both"/>
        <w:rPr>
          <w:rFonts w:ascii="Roboto" w:hAnsi="Roboto" w:cstheme="minorHAnsi"/>
          <w:bCs/>
          <w:noProof/>
          <w:sz w:val="20"/>
        </w:rPr>
      </w:pPr>
      <w:r w:rsidRPr="00263416">
        <w:rPr>
          <w:rFonts w:ascii="Roboto" w:hAnsi="Roboto" w:cstheme="minorHAnsi"/>
          <w:bCs/>
          <w:noProof/>
          <w:sz w:val="20"/>
        </w:rPr>
        <w:t>Para quienes tienen su último nombramie</w:t>
      </w:r>
      <w:r w:rsidR="00E521C2">
        <w:rPr>
          <w:rFonts w:ascii="Roboto" w:hAnsi="Roboto" w:cstheme="minorHAnsi"/>
          <w:bCs/>
          <w:noProof/>
          <w:sz w:val="20"/>
        </w:rPr>
        <w:t>n</w:t>
      </w:r>
      <w:r w:rsidRPr="00263416">
        <w:rPr>
          <w:rFonts w:ascii="Roboto" w:hAnsi="Roboto" w:cstheme="minorHAnsi"/>
          <w:bCs/>
          <w:noProof/>
          <w:sz w:val="20"/>
        </w:rPr>
        <w:t xml:space="preserve">to y nivel con fecha anterior al 1 de junio de 2007, se utilizan dos tabuladores: </w:t>
      </w:r>
    </w:p>
    <w:p w14:paraId="17046C9B" w14:textId="77777777" w:rsidR="00263416" w:rsidRPr="00263416" w:rsidRDefault="008052F3" w:rsidP="00263416">
      <w:pPr>
        <w:spacing w:line="360" w:lineRule="auto"/>
        <w:jc w:val="both"/>
        <w:rPr>
          <w:rFonts w:ascii="Roboto" w:hAnsi="Roboto" w:cstheme="minorHAnsi"/>
          <w:bCs/>
          <w:noProof/>
          <w:sz w:val="20"/>
        </w:rPr>
      </w:pPr>
      <w:r w:rsidRPr="00263416">
        <w:rPr>
          <w:rFonts w:ascii="Roboto" w:hAnsi="Roboto" w:cstheme="minorHAnsi"/>
          <w:bCs/>
          <w:noProof/>
          <w:sz w:val="20"/>
        </w:rPr>
        <w:t xml:space="preserve">a) </w:t>
      </w:r>
      <w:hyperlink r:id="rId11" w:history="1">
        <w:r w:rsidRPr="00263416">
          <w:rPr>
            <w:rStyle w:val="Hipervnculo"/>
            <w:rFonts w:ascii="Roboto" w:eastAsia="Times New Roman" w:hAnsi="Roboto" w:cstheme="minorHAnsi"/>
            <w:noProof/>
            <w:sz w:val="20"/>
            <w:szCs w:val="20"/>
            <w:lang w:eastAsia="es-ES"/>
          </w:rPr>
          <w:t>Tabulador 2001 para Promoción del Personal Académico​</w:t>
        </w:r>
      </w:hyperlink>
      <w:r w:rsidRPr="00263416">
        <w:rPr>
          <w:rFonts w:ascii="Roboto" w:hAnsi="Roboto" w:cstheme="minorHAnsi"/>
          <w:bCs/>
          <w:noProof/>
          <w:sz w:val="20"/>
        </w:rPr>
        <w:t xml:space="preserve">, para las evidencias que estén fechadas hasta el 31 de mayo del 2007, y </w:t>
      </w:r>
    </w:p>
    <w:p w14:paraId="1FC73FF7" w14:textId="430058C0" w:rsidR="00263416" w:rsidRPr="00B779C4" w:rsidRDefault="008052F3" w:rsidP="00263416">
      <w:pPr>
        <w:spacing w:line="360" w:lineRule="auto"/>
        <w:jc w:val="both"/>
        <w:rPr>
          <w:rFonts w:ascii="Roboto" w:hAnsi="Roboto" w:cstheme="minorHAnsi"/>
          <w:bCs/>
          <w:noProof/>
          <w:sz w:val="16"/>
          <w:szCs w:val="16"/>
        </w:rPr>
      </w:pPr>
      <w:r w:rsidRPr="00263416">
        <w:rPr>
          <w:rFonts w:ascii="Roboto" w:hAnsi="Roboto" w:cstheme="minorHAnsi"/>
          <w:bCs/>
          <w:noProof/>
          <w:sz w:val="20"/>
        </w:rPr>
        <w:t xml:space="preserve">b) </w:t>
      </w:r>
      <w:hyperlink r:id="rId12" w:history="1">
        <w:r w:rsidRPr="00263416">
          <w:rPr>
            <w:rStyle w:val="Hipervnculo"/>
            <w:rFonts w:ascii="Roboto" w:eastAsia="Times New Roman" w:hAnsi="Roboto" w:cstheme="minorHAnsi"/>
            <w:noProof/>
            <w:sz w:val="20"/>
            <w:szCs w:val="20"/>
            <w:lang w:eastAsia="es-ES"/>
          </w:rPr>
          <w:t>Tabulador 2007 para Promoción del Personal Académico​</w:t>
        </w:r>
      </w:hyperlink>
      <w:r w:rsidRPr="00263416">
        <w:rPr>
          <w:rFonts w:ascii="Roboto" w:hAnsi="Roboto" w:cstheme="minorHAnsi"/>
          <w:bCs/>
          <w:noProof/>
          <w:sz w:val="20"/>
        </w:rPr>
        <w:t>, las evidencias fechadas a partir del 1</w:t>
      </w:r>
      <w:r w:rsidR="00B779C4">
        <w:rPr>
          <w:rFonts w:ascii="Roboto" w:hAnsi="Roboto" w:cstheme="minorHAnsi"/>
          <w:bCs/>
          <w:noProof/>
          <w:sz w:val="20"/>
        </w:rPr>
        <w:t xml:space="preserve"> de</w:t>
      </w:r>
      <w:r w:rsidRPr="00263416">
        <w:rPr>
          <w:rFonts w:ascii="Roboto" w:hAnsi="Roboto" w:cstheme="minorHAnsi"/>
          <w:bCs/>
          <w:noProof/>
          <w:sz w:val="20"/>
        </w:rPr>
        <w:t xml:space="preserve"> junio 2007</w:t>
      </w:r>
    </w:p>
    <w:p w14:paraId="39EDAF69" w14:textId="26633905" w:rsidR="008052F3" w:rsidRDefault="008052F3" w:rsidP="00263416">
      <w:pPr>
        <w:spacing w:line="360" w:lineRule="auto"/>
        <w:jc w:val="both"/>
        <w:rPr>
          <w:rFonts w:ascii="Roboto" w:hAnsi="Roboto" w:cstheme="minorHAnsi"/>
          <w:bCs/>
          <w:noProof/>
          <w:sz w:val="20"/>
        </w:rPr>
      </w:pPr>
      <w:r w:rsidRPr="00263416">
        <w:rPr>
          <w:rFonts w:ascii="Roboto" w:hAnsi="Roboto" w:cstheme="minorHAnsi"/>
          <w:bCs/>
          <w:noProof/>
          <w:sz w:val="20"/>
        </w:rPr>
        <w:lastRenderedPageBreak/>
        <w:t>Para ello deben considerar los archivos correspondientes para el llenado de la información en cada una de las carpetas del o los tabuladores que sean pertinentes según las fechas de la productividad que presenta (</w:t>
      </w:r>
      <w:hyperlink r:id="rId13" w:history="1">
        <w:r w:rsidRPr="00263416">
          <w:rPr>
            <w:rStyle w:val="Hipervnculo"/>
            <w:rFonts w:ascii="Roboto" w:eastAsia="Times New Roman" w:hAnsi="Roboto" w:cstheme="minorHAnsi"/>
            <w:noProof/>
            <w:sz w:val="20"/>
            <w:szCs w:val="20"/>
            <w:lang w:eastAsia="es-ES"/>
          </w:rPr>
          <w:t>PLANTILLA-PROMOCIÓN Tabulador 2001​</w:t>
        </w:r>
      </w:hyperlink>
      <w:r w:rsidRPr="00263416">
        <w:rPr>
          <w:rFonts w:ascii="Roboto" w:hAnsi="Roboto" w:cstheme="minorHAnsi"/>
          <w:noProof/>
          <w:sz w:val="20"/>
        </w:rPr>
        <w:t xml:space="preserve"> y </w:t>
      </w:r>
      <w:hyperlink r:id="rId14" w:history="1">
        <w:r w:rsidRPr="00263416">
          <w:rPr>
            <w:rStyle w:val="Hipervnculo"/>
            <w:rFonts w:ascii="Roboto" w:eastAsia="Times New Roman" w:hAnsi="Roboto" w:cstheme="minorHAnsi"/>
            <w:noProof/>
            <w:sz w:val="20"/>
            <w:szCs w:val="20"/>
            <w:lang w:eastAsia="es-ES"/>
          </w:rPr>
          <w:t>PLANTILLA-PROMOCIÓN Tabulador 2007​</w:t>
        </w:r>
      </w:hyperlink>
      <w:r w:rsidRPr="00263416">
        <w:rPr>
          <w:rFonts w:ascii="Roboto" w:hAnsi="Roboto" w:cstheme="minorHAnsi"/>
          <w:bCs/>
          <w:noProof/>
          <w:sz w:val="20"/>
        </w:rPr>
        <w:t xml:space="preserve">). </w:t>
      </w:r>
    </w:p>
    <w:p w14:paraId="5F143CD9" w14:textId="77777777" w:rsidR="007F2637" w:rsidRPr="00DB3563" w:rsidRDefault="007F2637" w:rsidP="007F2637">
      <w:pPr>
        <w:spacing w:line="360" w:lineRule="auto"/>
        <w:jc w:val="both"/>
        <w:rPr>
          <w:rFonts w:ascii="Roboto" w:hAnsi="Roboto" w:cstheme="minorHAnsi"/>
          <w:szCs w:val="20"/>
        </w:rPr>
      </w:pPr>
      <w:r w:rsidRPr="00DB3563">
        <w:rPr>
          <w:rFonts w:ascii="Roboto" w:hAnsi="Roboto" w:cstheme="minorHAnsi"/>
          <w:b/>
          <w:bCs/>
          <w:szCs w:val="20"/>
        </w:rPr>
        <w:t xml:space="preserve">2.2 </w:t>
      </w:r>
      <w:r w:rsidRPr="00DB3563">
        <w:rPr>
          <w:rFonts w:ascii="Roboto" w:hAnsi="Roboto" w:cstheme="minorHAnsi"/>
          <w:b/>
          <w:szCs w:val="20"/>
        </w:rPr>
        <w:t>Nombrado de los documentos de evidencias</w:t>
      </w:r>
    </w:p>
    <w:p w14:paraId="266F47AC" w14:textId="77777777" w:rsidR="007F2637" w:rsidRPr="00B779C4" w:rsidRDefault="007F2637" w:rsidP="00AE2010">
      <w:pPr>
        <w:spacing w:after="0" w:line="360" w:lineRule="auto"/>
        <w:jc w:val="both"/>
        <w:rPr>
          <w:rFonts w:ascii="Roboto" w:hAnsi="Roboto" w:cstheme="minorHAnsi"/>
          <w:sz w:val="20"/>
        </w:rPr>
      </w:pPr>
      <w:r w:rsidRPr="00B779C4">
        <w:rPr>
          <w:rFonts w:ascii="Roboto" w:hAnsi="Roboto" w:cstheme="minorHAnsi"/>
          <w:sz w:val="20"/>
        </w:rPr>
        <w:t xml:space="preserve">Los documentos que se van a incluir en el proceso de digitalización de expedientes para la promoción deberán estar nombrados por año. </w:t>
      </w:r>
    </w:p>
    <w:p w14:paraId="39901817" w14:textId="7543B186" w:rsidR="000A074A" w:rsidRDefault="007F2637">
      <w:pPr>
        <w:pStyle w:val="Prrafodelista"/>
        <w:numPr>
          <w:ilvl w:val="0"/>
          <w:numId w:val="2"/>
        </w:numPr>
        <w:spacing w:line="360" w:lineRule="auto"/>
        <w:rPr>
          <w:rFonts w:ascii="Roboto" w:eastAsiaTheme="minorHAnsi" w:hAnsi="Roboto" w:cstheme="minorHAnsi"/>
          <w:b w:val="0"/>
          <w:noProof w:val="0"/>
          <w:sz w:val="20"/>
          <w:szCs w:val="22"/>
          <w:lang w:eastAsia="en-US"/>
        </w:rPr>
      </w:pPr>
      <w:r w:rsidRPr="00263416">
        <w:rPr>
          <w:rFonts w:ascii="Roboto" w:eastAsiaTheme="minorHAnsi" w:hAnsi="Roboto" w:cstheme="minorHAnsi"/>
          <w:b w:val="0"/>
          <w:noProof w:val="0"/>
          <w:sz w:val="20"/>
          <w:szCs w:val="22"/>
          <w:lang w:eastAsia="en-US"/>
        </w:rPr>
        <w:t>Ser nombrado acorde al rubro a evidenciar</w:t>
      </w:r>
      <w:r w:rsidR="000A074A">
        <w:rPr>
          <w:rFonts w:ascii="Roboto" w:eastAsiaTheme="minorHAnsi" w:hAnsi="Roboto" w:cstheme="minorHAnsi"/>
          <w:b w:val="0"/>
          <w:noProof w:val="0"/>
          <w:sz w:val="20"/>
          <w:szCs w:val="22"/>
          <w:lang w:eastAsia="en-US"/>
        </w:rPr>
        <w:t>, agregando el año al final del nombre del rublo.</w:t>
      </w:r>
    </w:p>
    <w:p w14:paraId="5742EF00" w14:textId="77777777" w:rsidR="000A074A" w:rsidRPr="00263416" w:rsidRDefault="000A074A" w:rsidP="000A074A">
      <w:pPr>
        <w:pStyle w:val="Prrafodelista"/>
        <w:numPr>
          <w:ilvl w:val="0"/>
          <w:numId w:val="2"/>
        </w:numPr>
        <w:spacing w:line="360" w:lineRule="auto"/>
        <w:rPr>
          <w:rFonts w:ascii="Roboto" w:eastAsiaTheme="minorHAnsi" w:hAnsi="Roboto" w:cstheme="minorHAnsi"/>
          <w:b w:val="0"/>
          <w:noProof w:val="0"/>
          <w:sz w:val="20"/>
          <w:szCs w:val="22"/>
          <w:lang w:eastAsia="en-US"/>
        </w:rPr>
      </w:pPr>
      <w:r w:rsidRPr="00263416">
        <w:rPr>
          <w:rFonts w:ascii="Roboto" w:eastAsiaTheme="minorHAnsi" w:hAnsi="Roboto" w:cstheme="minorHAnsi"/>
          <w:b w:val="0"/>
          <w:noProof w:val="0"/>
          <w:sz w:val="20"/>
          <w:szCs w:val="22"/>
          <w:lang w:eastAsia="en-US"/>
        </w:rPr>
        <w:t>El acomodo es a partir del registro más antiguo.</w:t>
      </w:r>
    </w:p>
    <w:p w14:paraId="3DD7BE99" w14:textId="77777777" w:rsidR="000A074A" w:rsidRDefault="000A074A" w:rsidP="000A074A">
      <w:pPr>
        <w:pStyle w:val="Prrafodelista"/>
        <w:numPr>
          <w:ilvl w:val="0"/>
          <w:numId w:val="2"/>
        </w:numPr>
        <w:spacing w:line="360" w:lineRule="auto"/>
        <w:rPr>
          <w:rFonts w:ascii="Roboto" w:eastAsiaTheme="minorHAnsi" w:hAnsi="Roboto" w:cstheme="minorHAnsi"/>
          <w:b w:val="0"/>
          <w:noProof w:val="0"/>
          <w:sz w:val="20"/>
          <w:szCs w:val="22"/>
          <w:lang w:eastAsia="en-US"/>
        </w:rPr>
      </w:pPr>
      <w:r w:rsidRPr="00263416">
        <w:rPr>
          <w:rFonts w:ascii="Roboto" w:eastAsiaTheme="minorHAnsi" w:hAnsi="Roboto" w:cstheme="minorHAnsi"/>
          <w:b w:val="0"/>
          <w:noProof w:val="0"/>
          <w:sz w:val="20"/>
          <w:szCs w:val="22"/>
          <w:lang w:eastAsia="en-US"/>
        </w:rPr>
        <w:t>Presentado en formato PDF.</w:t>
      </w:r>
    </w:p>
    <w:p w14:paraId="70B7F010" w14:textId="77777777" w:rsidR="00AE2010" w:rsidRDefault="00AE2010" w:rsidP="00CD1E6E">
      <w:pPr>
        <w:spacing w:line="360" w:lineRule="auto"/>
        <w:rPr>
          <w:rFonts w:ascii="Roboto" w:hAnsi="Roboto" w:cstheme="minorHAnsi"/>
          <w:sz w:val="20"/>
        </w:rPr>
      </w:pPr>
    </w:p>
    <w:p w14:paraId="122CB54D" w14:textId="7D95A3C0" w:rsidR="000A074A" w:rsidRPr="00CD1E6E" w:rsidRDefault="000A074A" w:rsidP="00CD1E6E">
      <w:pPr>
        <w:spacing w:line="360" w:lineRule="auto"/>
        <w:rPr>
          <w:rFonts w:ascii="Roboto" w:hAnsi="Roboto" w:cstheme="minorHAnsi"/>
          <w:sz w:val="20"/>
        </w:rPr>
      </w:pPr>
      <w:r w:rsidRPr="00CD1E6E">
        <w:rPr>
          <w:rFonts w:ascii="Roboto" w:hAnsi="Roboto" w:cstheme="minorHAnsi"/>
          <w:sz w:val="20"/>
        </w:rPr>
        <w:t xml:space="preserve">Ejemplo: </w:t>
      </w:r>
      <w:r>
        <w:rPr>
          <w:rFonts w:ascii="Roboto" w:hAnsi="Roboto" w:cstheme="minorHAnsi"/>
          <w:sz w:val="20"/>
        </w:rPr>
        <w:t xml:space="preserve">       Tesis</w:t>
      </w:r>
      <w:r w:rsidRPr="00CD1E6E">
        <w:rPr>
          <w:rFonts w:ascii="Roboto" w:hAnsi="Roboto" w:cstheme="minorHAnsi"/>
          <w:sz w:val="20"/>
        </w:rPr>
        <w:t xml:space="preserve"> nivel licenciatura 2008.pdf</w:t>
      </w:r>
      <w:r w:rsidRPr="00CD1E6E">
        <w:rPr>
          <w:rFonts w:ascii="Roboto" w:hAnsi="Roboto" w:cstheme="minorHAnsi"/>
          <w:b/>
          <w:sz w:val="20"/>
        </w:rPr>
        <w:t xml:space="preserve">  </w:t>
      </w:r>
    </w:p>
    <w:p w14:paraId="775924C8" w14:textId="09348CF9" w:rsidR="000A074A" w:rsidRPr="00CD1E6E" w:rsidRDefault="000A074A" w:rsidP="00CD1E6E">
      <w:pPr>
        <w:spacing w:line="360" w:lineRule="auto"/>
        <w:rPr>
          <w:rFonts w:ascii="Roboto" w:hAnsi="Roboto" w:cstheme="minorHAnsi"/>
          <w:b/>
          <w:sz w:val="20"/>
        </w:rPr>
      </w:pPr>
      <w:r>
        <w:rPr>
          <w:rFonts w:ascii="Roboto" w:hAnsi="Roboto" w:cstheme="minorHAnsi"/>
          <w:sz w:val="20"/>
        </w:rPr>
        <w:t xml:space="preserve"> Se recomienda lo siguiente:</w:t>
      </w:r>
    </w:p>
    <w:p w14:paraId="27D0AF6F" w14:textId="77777777" w:rsidR="007F2637" w:rsidRPr="00263416" w:rsidRDefault="007F2637" w:rsidP="007F2637">
      <w:pPr>
        <w:pStyle w:val="Prrafodelista"/>
        <w:numPr>
          <w:ilvl w:val="0"/>
          <w:numId w:val="2"/>
        </w:numPr>
        <w:spacing w:line="360" w:lineRule="auto"/>
        <w:rPr>
          <w:rFonts w:ascii="Roboto" w:eastAsiaTheme="minorHAnsi" w:hAnsi="Roboto" w:cstheme="minorHAnsi"/>
          <w:b w:val="0"/>
          <w:noProof w:val="0"/>
          <w:sz w:val="20"/>
          <w:szCs w:val="22"/>
          <w:lang w:eastAsia="en-US"/>
        </w:rPr>
      </w:pPr>
      <w:r w:rsidRPr="00263416">
        <w:rPr>
          <w:rFonts w:ascii="Roboto" w:eastAsiaTheme="minorHAnsi" w:hAnsi="Roboto" w:cstheme="minorHAnsi"/>
          <w:b w:val="0"/>
          <w:noProof w:val="0"/>
          <w:sz w:val="20"/>
          <w:szCs w:val="22"/>
          <w:lang w:eastAsia="en-US"/>
        </w:rPr>
        <w:t>Integrar el total de registros por cada rubro.</w:t>
      </w:r>
    </w:p>
    <w:p w14:paraId="0BE6ED00" w14:textId="524E0192" w:rsidR="007F2637" w:rsidRPr="00263416" w:rsidRDefault="007F2637" w:rsidP="007F2637">
      <w:pPr>
        <w:pStyle w:val="Prrafodelista"/>
        <w:numPr>
          <w:ilvl w:val="0"/>
          <w:numId w:val="2"/>
        </w:numPr>
        <w:spacing w:line="360" w:lineRule="auto"/>
        <w:rPr>
          <w:rFonts w:ascii="Roboto" w:eastAsiaTheme="minorHAnsi" w:hAnsi="Roboto" w:cstheme="minorHAnsi"/>
          <w:b w:val="0"/>
          <w:noProof w:val="0"/>
          <w:sz w:val="20"/>
          <w:szCs w:val="22"/>
          <w:lang w:eastAsia="en-US"/>
        </w:rPr>
      </w:pPr>
      <w:r w:rsidRPr="00263416">
        <w:rPr>
          <w:rFonts w:ascii="Roboto" w:eastAsiaTheme="minorHAnsi" w:hAnsi="Roboto" w:cstheme="minorHAnsi"/>
          <w:b w:val="0"/>
          <w:noProof w:val="0"/>
          <w:sz w:val="20"/>
          <w:szCs w:val="22"/>
          <w:lang w:eastAsia="en-US"/>
        </w:rPr>
        <w:t>Resaltar el nombre del profesor</w:t>
      </w:r>
      <w:r w:rsidR="00AE2010">
        <w:rPr>
          <w:rFonts w:ascii="Roboto" w:eastAsiaTheme="minorHAnsi" w:hAnsi="Roboto" w:cstheme="minorHAnsi"/>
          <w:b w:val="0"/>
          <w:noProof w:val="0"/>
          <w:sz w:val="20"/>
          <w:szCs w:val="22"/>
          <w:lang w:eastAsia="en-US"/>
        </w:rPr>
        <w:t xml:space="preserve"> o profesora</w:t>
      </w:r>
      <w:r w:rsidRPr="00263416">
        <w:rPr>
          <w:rFonts w:ascii="Roboto" w:eastAsiaTheme="minorHAnsi" w:hAnsi="Roboto" w:cstheme="minorHAnsi"/>
          <w:b w:val="0"/>
          <w:noProof w:val="0"/>
          <w:sz w:val="20"/>
          <w:szCs w:val="22"/>
          <w:lang w:eastAsia="en-US"/>
        </w:rPr>
        <w:t xml:space="preserve"> en cada uno de los registros.</w:t>
      </w:r>
    </w:p>
    <w:p w14:paraId="2D387AF6" w14:textId="77777777" w:rsidR="007F2637" w:rsidRPr="00263416" w:rsidRDefault="007F2637" w:rsidP="007F2637">
      <w:pPr>
        <w:pStyle w:val="Prrafodelista"/>
        <w:spacing w:line="360" w:lineRule="auto"/>
        <w:ind w:left="770"/>
        <w:rPr>
          <w:rFonts w:ascii="Roboto" w:eastAsiaTheme="minorHAnsi" w:hAnsi="Roboto" w:cstheme="minorHAnsi"/>
          <w:b w:val="0"/>
          <w:noProof w:val="0"/>
          <w:sz w:val="20"/>
          <w:szCs w:val="22"/>
          <w:lang w:eastAsia="en-US"/>
        </w:rPr>
      </w:pPr>
    </w:p>
    <w:p w14:paraId="6E6F3053" w14:textId="2D05BA0D" w:rsidR="008052F3" w:rsidRPr="00DB3563" w:rsidRDefault="008052F3" w:rsidP="00CD1E6E">
      <w:pPr>
        <w:pStyle w:val="Ttulo21"/>
        <w:numPr>
          <w:ilvl w:val="1"/>
          <w:numId w:val="8"/>
        </w:numPr>
        <w:rPr>
          <w:rFonts w:cstheme="minorHAnsi"/>
          <w:sz w:val="22"/>
        </w:rPr>
      </w:pPr>
      <w:r w:rsidRPr="00DB3563">
        <w:rPr>
          <w:rFonts w:cstheme="minorHAnsi"/>
          <w:sz w:val="22"/>
        </w:rPr>
        <w:t>Organización de las evidencias digitales en carpetas</w:t>
      </w:r>
    </w:p>
    <w:p w14:paraId="3A9DD08C" w14:textId="79A72BC6" w:rsidR="008052F3" w:rsidRPr="00DB3563" w:rsidRDefault="008052F3" w:rsidP="008052F3">
      <w:pPr>
        <w:spacing w:line="360" w:lineRule="auto"/>
        <w:jc w:val="both"/>
        <w:rPr>
          <w:rFonts w:ascii="Roboto" w:hAnsi="Roboto" w:cstheme="minorHAnsi"/>
          <w:bCs/>
          <w:sz w:val="20"/>
        </w:rPr>
      </w:pPr>
      <w:r w:rsidRPr="00DB3563">
        <w:rPr>
          <w:rFonts w:ascii="Roboto" w:hAnsi="Roboto" w:cstheme="minorHAnsi"/>
          <w:bCs/>
          <w:sz w:val="20"/>
        </w:rPr>
        <w:t xml:space="preserve">Las evidencias deberán estar organizadas de acuerdo con los rubros de los </w:t>
      </w:r>
      <w:r w:rsidR="00DB3563" w:rsidRPr="00DB3563">
        <w:rPr>
          <w:rFonts w:ascii="Roboto" w:hAnsi="Roboto" w:cstheme="minorHAnsi"/>
          <w:bCs/>
          <w:sz w:val="20"/>
        </w:rPr>
        <w:t>tabuladores correspondientes</w:t>
      </w:r>
      <w:r w:rsidRPr="00DB3563">
        <w:rPr>
          <w:rFonts w:ascii="Roboto" w:hAnsi="Roboto" w:cstheme="minorHAnsi"/>
          <w:bCs/>
          <w:sz w:val="20"/>
        </w:rPr>
        <w:t xml:space="preserve">, para evitar omisiones, errores, y agilizar el proceso. </w:t>
      </w:r>
    </w:p>
    <w:p w14:paraId="18CFD243" w14:textId="525D407B" w:rsidR="00FB7F3B" w:rsidRPr="00DB3563" w:rsidRDefault="008052F3" w:rsidP="00B779C4">
      <w:pPr>
        <w:spacing w:line="360" w:lineRule="auto"/>
        <w:jc w:val="both"/>
        <w:rPr>
          <w:rFonts w:ascii="Roboto" w:hAnsi="Roboto" w:cstheme="minorHAnsi"/>
          <w:bCs/>
          <w:sz w:val="20"/>
        </w:rPr>
      </w:pPr>
      <w:r w:rsidRPr="00DB3563">
        <w:rPr>
          <w:rFonts w:ascii="Roboto" w:hAnsi="Roboto" w:cstheme="minorHAnsi"/>
          <w:bCs/>
          <w:sz w:val="20"/>
        </w:rPr>
        <w:t>Los expedientes se deben organizar de la siguiente manera</w:t>
      </w:r>
      <w:r w:rsidR="00FB7F3B" w:rsidRPr="00DB3563">
        <w:rPr>
          <w:rFonts w:ascii="Roboto" w:hAnsi="Roboto" w:cstheme="minorHAnsi"/>
          <w:bCs/>
          <w:sz w:val="20"/>
        </w:rPr>
        <w:t>:</w:t>
      </w:r>
    </w:p>
    <w:p w14:paraId="5E7F9A94" w14:textId="37D9F381" w:rsidR="004225C6" w:rsidRPr="00DB3563" w:rsidRDefault="004225C6" w:rsidP="008052F3">
      <w:pPr>
        <w:spacing w:line="360" w:lineRule="auto"/>
        <w:ind w:firstLine="709"/>
        <w:jc w:val="both"/>
        <w:rPr>
          <w:rFonts w:ascii="Roboto" w:hAnsi="Roboto" w:cstheme="minorHAnsi"/>
          <w:bCs/>
          <w:sz w:val="20"/>
        </w:rPr>
      </w:pPr>
      <w:r w:rsidRPr="00DB3563">
        <w:rPr>
          <w:rFonts w:ascii="Roboto" w:hAnsi="Roboto" w:cstheme="minorHAnsi"/>
          <w:bCs/>
          <w:sz w:val="20"/>
        </w:rPr>
        <w:t>Abra el drive que le asignó la CAP</w:t>
      </w:r>
      <w:r w:rsidR="00B779C4">
        <w:rPr>
          <w:rFonts w:ascii="Roboto" w:hAnsi="Roboto" w:cstheme="minorHAnsi"/>
          <w:bCs/>
          <w:sz w:val="20"/>
        </w:rPr>
        <w:t>, e</w:t>
      </w:r>
      <w:r w:rsidRPr="00DB3563">
        <w:rPr>
          <w:rFonts w:ascii="Roboto" w:hAnsi="Roboto" w:cstheme="minorHAnsi"/>
          <w:bCs/>
          <w:sz w:val="20"/>
        </w:rPr>
        <w:t>n el cuál encontrará las carpetas para el Tabulador 2007 (vigente hasta la fecha actual) y según sea la fecha de la productividad presentada posiblemente la carpeta del Tabulador 2001.</w:t>
      </w:r>
    </w:p>
    <w:p w14:paraId="097EDDEB" w14:textId="580C09DF" w:rsidR="004225C6" w:rsidRPr="00DB3563" w:rsidRDefault="004225C6" w:rsidP="008052F3">
      <w:pPr>
        <w:spacing w:line="360" w:lineRule="auto"/>
        <w:ind w:firstLine="709"/>
        <w:jc w:val="both"/>
        <w:rPr>
          <w:rFonts w:ascii="Roboto" w:hAnsi="Roboto" w:cstheme="minorHAnsi"/>
          <w:bCs/>
          <w:sz w:val="20"/>
        </w:rPr>
      </w:pPr>
      <w:r w:rsidRPr="00DB3563">
        <w:rPr>
          <w:rFonts w:ascii="Roboto" w:hAnsi="Roboto" w:cstheme="minorHAnsi"/>
          <w:bCs/>
          <w:sz w:val="20"/>
        </w:rPr>
        <w:t xml:space="preserve">En cada carpeta están organizados los </w:t>
      </w:r>
      <w:r w:rsidRPr="00F423FD">
        <w:rPr>
          <w:rFonts w:ascii="Roboto" w:hAnsi="Roboto" w:cstheme="minorHAnsi"/>
          <w:bCs/>
          <w:sz w:val="20"/>
        </w:rPr>
        <w:t>rub</w:t>
      </w:r>
      <w:r w:rsidR="00F423FD" w:rsidRPr="00F423FD">
        <w:rPr>
          <w:rFonts w:ascii="Roboto" w:hAnsi="Roboto" w:cstheme="minorHAnsi"/>
          <w:bCs/>
          <w:sz w:val="20"/>
        </w:rPr>
        <w:t>r</w:t>
      </w:r>
      <w:r w:rsidRPr="00F423FD">
        <w:rPr>
          <w:rFonts w:ascii="Roboto" w:hAnsi="Roboto" w:cstheme="minorHAnsi"/>
          <w:bCs/>
          <w:sz w:val="20"/>
        </w:rPr>
        <w:t>os del Tabulador correspondiente, teniendo otras carpetas para organizar la productividad específica presentada. Agregue, los archivos PDF correspondientes en cada carpeta, nombrando el archivo con el dato del rub</w:t>
      </w:r>
      <w:r w:rsidR="00F423FD" w:rsidRPr="00F423FD">
        <w:rPr>
          <w:rFonts w:ascii="Roboto" w:hAnsi="Roboto" w:cstheme="minorHAnsi"/>
          <w:bCs/>
          <w:sz w:val="20"/>
        </w:rPr>
        <w:t>r</w:t>
      </w:r>
      <w:r w:rsidRPr="00F423FD">
        <w:rPr>
          <w:rFonts w:ascii="Roboto" w:hAnsi="Roboto" w:cstheme="minorHAnsi"/>
          <w:bCs/>
          <w:sz w:val="20"/>
        </w:rPr>
        <w:t>o específico</w:t>
      </w:r>
      <w:r w:rsidRPr="00DB3563">
        <w:rPr>
          <w:rFonts w:ascii="Roboto" w:hAnsi="Roboto" w:cstheme="minorHAnsi"/>
          <w:bCs/>
          <w:sz w:val="20"/>
        </w:rPr>
        <w:t xml:space="preserve"> y año.   Por ejemplo:  </w:t>
      </w:r>
    </w:p>
    <w:p w14:paraId="06838CB8" w14:textId="77777777" w:rsidR="000A074A" w:rsidRDefault="000A074A" w:rsidP="000A074A">
      <w:pPr>
        <w:pStyle w:val="Prrafodelista"/>
        <w:numPr>
          <w:ilvl w:val="4"/>
          <w:numId w:val="5"/>
        </w:numPr>
        <w:tabs>
          <w:tab w:val="clear" w:pos="3600"/>
        </w:tabs>
        <w:spacing w:after="160"/>
        <w:ind w:left="2127"/>
        <w:rPr>
          <w:rFonts w:ascii="Roboto" w:hAnsi="Roboto" w:cstheme="minorHAnsi"/>
          <w:b w:val="0"/>
          <w:sz w:val="20"/>
        </w:rPr>
      </w:pPr>
      <w:r>
        <w:rPr>
          <w:rFonts w:ascii="Roboto" w:hAnsi="Roboto" w:cstheme="minorHAnsi"/>
          <w:b w:val="0"/>
          <w:sz w:val="20"/>
        </w:rPr>
        <w:t>T</w:t>
      </w:r>
      <w:r w:rsidRPr="00263416">
        <w:rPr>
          <w:rFonts w:ascii="Roboto" w:hAnsi="Roboto" w:cstheme="minorHAnsi"/>
          <w:b w:val="0"/>
          <w:sz w:val="20"/>
        </w:rPr>
        <w:t>esis nivel licenciatura 2008.pdf</w:t>
      </w:r>
      <w:r>
        <w:rPr>
          <w:rFonts w:ascii="Roboto" w:hAnsi="Roboto" w:cstheme="minorHAnsi"/>
          <w:b w:val="0"/>
          <w:sz w:val="20"/>
        </w:rPr>
        <w:t xml:space="preserve">  (un solo archivo para cada año)</w:t>
      </w:r>
    </w:p>
    <w:p w14:paraId="7FBA1A60" w14:textId="77777777" w:rsidR="000A074A" w:rsidRDefault="000A074A" w:rsidP="000A074A">
      <w:pPr>
        <w:pStyle w:val="Prrafodelista"/>
        <w:numPr>
          <w:ilvl w:val="4"/>
          <w:numId w:val="5"/>
        </w:numPr>
        <w:tabs>
          <w:tab w:val="clear" w:pos="3600"/>
        </w:tabs>
        <w:spacing w:after="160"/>
        <w:ind w:left="2127"/>
        <w:rPr>
          <w:rFonts w:ascii="Roboto" w:hAnsi="Roboto" w:cstheme="minorHAnsi"/>
          <w:b w:val="0"/>
          <w:sz w:val="20"/>
        </w:rPr>
      </w:pPr>
      <w:r>
        <w:rPr>
          <w:rFonts w:ascii="Roboto" w:hAnsi="Roboto" w:cstheme="minorHAnsi"/>
          <w:b w:val="0"/>
          <w:sz w:val="20"/>
        </w:rPr>
        <w:t>T</w:t>
      </w:r>
      <w:r w:rsidRPr="00263416">
        <w:rPr>
          <w:rFonts w:ascii="Roboto" w:hAnsi="Roboto" w:cstheme="minorHAnsi"/>
          <w:b w:val="0"/>
          <w:sz w:val="20"/>
        </w:rPr>
        <w:t>esis</w:t>
      </w:r>
      <w:r>
        <w:rPr>
          <w:rFonts w:ascii="Roboto" w:hAnsi="Roboto" w:cstheme="minorHAnsi"/>
          <w:b w:val="0"/>
          <w:sz w:val="20"/>
        </w:rPr>
        <w:t xml:space="preserve"> nivel licenciatura 2009.pdf</w:t>
      </w:r>
    </w:p>
    <w:p w14:paraId="36F795FF" w14:textId="633B8C18" w:rsidR="00DB3563" w:rsidRPr="00DB3563" w:rsidRDefault="000A074A" w:rsidP="00DB3563">
      <w:pPr>
        <w:pStyle w:val="Prrafodelista"/>
        <w:numPr>
          <w:ilvl w:val="4"/>
          <w:numId w:val="5"/>
        </w:numPr>
        <w:tabs>
          <w:tab w:val="clear" w:pos="3600"/>
        </w:tabs>
        <w:spacing w:after="160"/>
        <w:ind w:left="2127"/>
        <w:rPr>
          <w:rFonts w:ascii="Roboto" w:hAnsi="Roboto" w:cstheme="minorHAnsi"/>
          <w:b w:val="0"/>
          <w:sz w:val="20"/>
        </w:rPr>
      </w:pPr>
      <w:r>
        <w:rPr>
          <w:rFonts w:ascii="Roboto" w:hAnsi="Roboto" w:cstheme="minorHAnsi"/>
          <w:b w:val="0"/>
          <w:sz w:val="20"/>
        </w:rPr>
        <w:t>T</w:t>
      </w:r>
      <w:r w:rsidRPr="00263416">
        <w:rPr>
          <w:rFonts w:ascii="Roboto" w:hAnsi="Roboto" w:cstheme="minorHAnsi"/>
          <w:b w:val="0"/>
          <w:sz w:val="20"/>
        </w:rPr>
        <w:t>esis</w:t>
      </w:r>
      <w:r>
        <w:rPr>
          <w:rFonts w:ascii="Roboto" w:hAnsi="Roboto" w:cstheme="minorHAnsi"/>
          <w:b w:val="0"/>
          <w:sz w:val="20"/>
        </w:rPr>
        <w:t xml:space="preserve"> nivel licenciatura 2010. Pdf</w:t>
      </w:r>
    </w:p>
    <w:p w14:paraId="167780FA" w14:textId="77777777" w:rsidR="00AE2010" w:rsidRDefault="00AE2010" w:rsidP="00263416">
      <w:pPr>
        <w:spacing w:line="360" w:lineRule="auto"/>
        <w:rPr>
          <w:rFonts w:ascii="Roboto" w:hAnsi="Roboto" w:cstheme="minorHAnsi"/>
          <w:bCs/>
          <w:sz w:val="20"/>
        </w:rPr>
      </w:pPr>
    </w:p>
    <w:p w14:paraId="4F11528D" w14:textId="77777777" w:rsidR="00AE2010" w:rsidRDefault="00AE2010" w:rsidP="00263416">
      <w:pPr>
        <w:spacing w:line="360" w:lineRule="auto"/>
        <w:rPr>
          <w:rFonts w:ascii="Roboto" w:hAnsi="Roboto" w:cstheme="minorHAnsi"/>
          <w:bCs/>
          <w:sz w:val="20"/>
        </w:rPr>
      </w:pPr>
    </w:p>
    <w:p w14:paraId="3DA8F559" w14:textId="6698D77E" w:rsidR="008052F3" w:rsidRPr="00DB3563" w:rsidRDefault="008052F3" w:rsidP="00263416">
      <w:pPr>
        <w:spacing w:line="360" w:lineRule="auto"/>
        <w:rPr>
          <w:rFonts w:ascii="Roboto" w:hAnsi="Roboto" w:cstheme="minorHAnsi"/>
          <w:b/>
          <w:sz w:val="20"/>
        </w:rPr>
      </w:pPr>
      <w:r w:rsidRPr="00DB3563">
        <w:rPr>
          <w:rFonts w:ascii="Roboto" w:hAnsi="Roboto" w:cstheme="minorHAnsi"/>
          <w:bCs/>
          <w:sz w:val="20"/>
        </w:rPr>
        <w:lastRenderedPageBreak/>
        <w:t>A continuación, se presenta un ejemplo de la forma de organización sugerida:</w:t>
      </w:r>
    </w:p>
    <w:p w14:paraId="15D91A2C" w14:textId="420869FC" w:rsidR="008052F3" w:rsidRPr="00DB3563" w:rsidRDefault="008052F3" w:rsidP="00263416">
      <w:pPr>
        <w:spacing w:line="360" w:lineRule="auto"/>
        <w:rPr>
          <w:rFonts w:ascii="Roboto" w:hAnsi="Roboto" w:cstheme="minorHAnsi"/>
          <w:sz w:val="20"/>
          <w:szCs w:val="20"/>
        </w:rPr>
      </w:pPr>
      <w:r w:rsidRPr="00DB3563">
        <w:rPr>
          <w:rFonts w:ascii="Roboto" w:hAnsi="Roboto" w:cstheme="minorHAnsi"/>
          <w:sz w:val="20"/>
          <w:szCs w:val="20"/>
          <w:u w:val="single"/>
        </w:rPr>
        <w:t>Ejemplo</w:t>
      </w:r>
      <w:r w:rsidRPr="00DB3563">
        <w:rPr>
          <w:rFonts w:ascii="Roboto" w:hAnsi="Roboto" w:cstheme="minorHAnsi"/>
          <w:sz w:val="20"/>
          <w:szCs w:val="20"/>
        </w:rPr>
        <w:t xml:space="preserve"> de organización de evidencias para el rubro </w:t>
      </w:r>
      <w:r w:rsidRPr="00DB3563">
        <w:rPr>
          <w:rFonts w:ascii="Roboto" w:hAnsi="Roboto" w:cstheme="minorHAnsi"/>
          <w:bCs/>
          <w:sz w:val="20"/>
          <w:szCs w:val="20"/>
        </w:rPr>
        <w:t xml:space="preserve">Dirección y revisión de tesis </w:t>
      </w:r>
    </w:p>
    <w:p w14:paraId="5CD08E76" w14:textId="3DA69748" w:rsidR="008052F3" w:rsidRPr="00263416" w:rsidRDefault="008052F3" w:rsidP="00263416">
      <w:pPr>
        <w:tabs>
          <w:tab w:val="right" w:pos="8838"/>
        </w:tabs>
        <w:spacing w:line="240" w:lineRule="auto"/>
        <w:rPr>
          <w:rFonts w:ascii="Roboto" w:hAnsi="Roboto" w:cstheme="minorHAnsi"/>
          <w:sz w:val="20"/>
          <w:szCs w:val="20"/>
        </w:rPr>
      </w:pPr>
    </w:p>
    <w:p w14:paraId="69710AA1" w14:textId="77777777" w:rsidR="008052F3" w:rsidRPr="00263416" w:rsidRDefault="008052F3" w:rsidP="00263416">
      <w:pPr>
        <w:pStyle w:val="Prrafodelista"/>
        <w:numPr>
          <w:ilvl w:val="0"/>
          <w:numId w:val="5"/>
        </w:numPr>
        <w:spacing w:after="160"/>
        <w:rPr>
          <w:rFonts w:ascii="Roboto" w:hAnsi="Roboto" w:cstheme="minorHAnsi"/>
          <w:sz w:val="20"/>
        </w:rPr>
      </w:pPr>
      <w:r w:rsidRPr="00263416">
        <w:rPr>
          <w:rFonts w:ascii="Roboto" w:hAnsi="Roboto" w:cstheme="minorHAnsi"/>
          <w:sz w:val="20"/>
        </w:rPr>
        <w:t>Tabulador 2007</w:t>
      </w:r>
    </w:p>
    <w:p w14:paraId="30B1A133" w14:textId="77777777" w:rsidR="008052F3" w:rsidRPr="00263416" w:rsidRDefault="008052F3" w:rsidP="00263416">
      <w:pPr>
        <w:pStyle w:val="Prrafodelista"/>
        <w:numPr>
          <w:ilvl w:val="1"/>
          <w:numId w:val="5"/>
        </w:numPr>
        <w:spacing w:after="160"/>
        <w:ind w:left="993"/>
        <w:rPr>
          <w:rFonts w:ascii="Roboto" w:hAnsi="Roboto" w:cstheme="minorHAnsi"/>
          <w:b w:val="0"/>
          <w:sz w:val="20"/>
        </w:rPr>
      </w:pPr>
      <w:r w:rsidRPr="00263416">
        <w:rPr>
          <w:rFonts w:ascii="Roboto" w:hAnsi="Roboto" w:cstheme="minorHAnsi"/>
          <w:b w:val="0"/>
          <w:sz w:val="20"/>
        </w:rPr>
        <w:t>1.4. Dirección y revisión de tesis y temas de sustentación</w:t>
      </w:r>
    </w:p>
    <w:p w14:paraId="2981EBC8" w14:textId="49001008" w:rsidR="008052F3" w:rsidRPr="00263416" w:rsidRDefault="008052F3" w:rsidP="00263416">
      <w:pPr>
        <w:pStyle w:val="Prrafodelista"/>
        <w:numPr>
          <w:ilvl w:val="2"/>
          <w:numId w:val="5"/>
        </w:numPr>
        <w:spacing w:after="160"/>
        <w:ind w:left="1418"/>
        <w:rPr>
          <w:rFonts w:ascii="Roboto" w:hAnsi="Roboto" w:cstheme="minorHAnsi"/>
          <w:b w:val="0"/>
          <w:sz w:val="20"/>
        </w:rPr>
      </w:pPr>
      <w:r w:rsidRPr="00263416">
        <w:rPr>
          <w:rFonts w:ascii="Roboto" w:hAnsi="Roboto" w:cstheme="minorHAnsi"/>
          <w:b w:val="0"/>
          <w:sz w:val="20"/>
        </w:rPr>
        <w:t>1.4.1 Dirección</w:t>
      </w:r>
      <w:r w:rsidR="000A074A">
        <w:rPr>
          <w:rFonts w:ascii="Roboto" w:hAnsi="Roboto" w:cstheme="minorHAnsi"/>
          <w:b w:val="0"/>
          <w:sz w:val="20"/>
        </w:rPr>
        <w:t xml:space="preserve"> </w:t>
      </w:r>
    </w:p>
    <w:p w14:paraId="783F31B8" w14:textId="143B498C" w:rsidR="008052F3" w:rsidRDefault="008052F3" w:rsidP="00263416">
      <w:pPr>
        <w:pStyle w:val="Prrafodelista"/>
        <w:numPr>
          <w:ilvl w:val="3"/>
          <w:numId w:val="5"/>
        </w:numPr>
        <w:spacing w:after="160"/>
        <w:ind w:left="1843"/>
        <w:rPr>
          <w:rFonts w:ascii="Roboto" w:hAnsi="Roboto" w:cstheme="minorHAnsi"/>
          <w:b w:val="0"/>
          <w:sz w:val="20"/>
        </w:rPr>
      </w:pPr>
      <w:r w:rsidRPr="00263416">
        <w:rPr>
          <w:rFonts w:ascii="Roboto" w:hAnsi="Roboto" w:cstheme="minorHAnsi"/>
          <w:b w:val="0"/>
          <w:sz w:val="20"/>
        </w:rPr>
        <w:t>1.4.1.1 Tesis</w:t>
      </w:r>
    </w:p>
    <w:p w14:paraId="41814C49" w14:textId="7F5B1F01" w:rsidR="009F4F7C" w:rsidRPr="00263416" w:rsidRDefault="009F4F7C" w:rsidP="00263416">
      <w:pPr>
        <w:pStyle w:val="Prrafodelista"/>
        <w:numPr>
          <w:ilvl w:val="3"/>
          <w:numId w:val="5"/>
        </w:numPr>
        <w:spacing w:after="160"/>
        <w:ind w:left="1843"/>
        <w:rPr>
          <w:rFonts w:ascii="Roboto" w:hAnsi="Roboto" w:cstheme="minorHAnsi"/>
          <w:b w:val="0"/>
          <w:sz w:val="20"/>
        </w:rPr>
      </w:pPr>
      <w:r>
        <w:rPr>
          <w:rFonts w:ascii="Roboto" w:hAnsi="Roboto" w:cstheme="minorHAnsi"/>
          <w:b w:val="0"/>
          <w:sz w:val="20"/>
        </w:rPr>
        <w:t xml:space="preserve">1.4.1.1.1. </w:t>
      </w:r>
      <w:r w:rsidR="000A074A">
        <w:rPr>
          <w:rFonts w:ascii="Roboto" w:hAnsi="Roboto" w:cstheme="minorHAnsi"/>
          <w:b w:val="0"/>
          <w:sz w:val="20"/>
        </w:rPr>
        <w:t>N</w:t>
      </w:r>
      <w:r>
        <w:rPr>
          <w:rFonts w:ascii="Roboto" w:hAnsi="Roboto" w:cstheme="minorHAnsi"/>
          <w:b w:val="0"/>
          <w:sz w:val="20"/>
        </w:rPr>
        <w:t>ivel licenciatura.</w:t>
      </w:r>
    </w:p>
    <w:p w14:paraId="2B63466C" w14:textId="22370E20" w:rsidR="008052F3" w:rsidRDefault="000A074A" w:rsidP="00263416">
      <w:pPr>
        <w:pStyle w:val="Prrafodelista"/>
        <w:numPr>
          <w:ilvl w:val="4"/>
          <w:numId w:val="5"/>
        </w:numPr>
        <w:tabs>
          <w:tab w:val="clear" w:pos="3600"/>
        </w:tabs>
        <w:spacing w:after="160"/>
        <w:ind w:left="2127"/>
        <w:rPr>
          <w:rFonts w:ascii="Roboto" w:hAnsi="Roboto" w:cstheme="minorHAnsi"/>
          <w:b w:val="0"/>
          <w:sz w:val="20"/>
        </w:rPr>
      </w:pPr>
      <w:r>
        <w:rPr>
          <w:rFonts w:ascii="Roboto" w:hAnsi="Roboto" w:cstheme="minorHAnsi"/>
          <w:b w:val="0"/>
          <w:sz w:val="20"/>
        </w:rPr>
        <w:t>T</w:t>
      </w:r>
      <w:r w:rsidR="008052F3" w:rsidRPr="00263416">
        <w:rPr>
          <w:rFonts w:ascii="Roboto" w:hAnsi="Roboto" w:cstheme="minorHAnsi"/>
          <w:b w:val="0"/>
          <w:sz w:val="20"/>
        </w:rPr>
        <w:t>esis nivel licenciatura 2008.pdf</w:t>
      </w:r>
      <w:r w:rsidR="009F4F7C">
        <w:rPr>
          <w:rFonts w:ascii="Roboto" w:hAnsi="Roboto" w:cstheme="minorHAnsi"/>
          <w:b w:val="0"/>
          <w:sz w:val="20"/>
        </w:rPr>
        <w:t xml:space="preserve">  </w:t>
      </w:r>
    </w:p>
    <w:p w14:paraId="78E745DA" w14:textId="0D0801F2" w:rsidR="009F4F7C" w:rsidRDefault="000A074A" w:rsidP="00263416">
      <w:pPr>
        <w:pStyle w:val="Prrafodelista"/>
        <w:numPr>
          <w:ilvl w:val="4"/>
          <w:numId w:val="5"/>
        </w:numPr>
        <w:tabs>
          <w:tab w:val="clear" w:pos="3600"/>
        </w:tabs>
        <w:spacing w:after="160"/>
        <w:ind w:left="2127"/>
        <w:rPr>
          <w:rFonts w:ascii="Roboto" w:hAnsi="Roboto" w:cstheme="minorHAnsi"/>
          <w:b w:val="0"/>
          <w:sz w:val="20"/>
        </w:rPr>
      </w:pPr>
      <w:r>
        <w:rPr>
          <w:rFonts w:ascii="Roboto" w:hAnsi="Roboto" w:cstheme="minorHAnsi"/>
          <w:b w:val="0"/>
          <w:sz w:val="20"/>
        </w:rPr>
        <w:t>T</w:t>
      </w:r>
      <w:r w:rsidRPr="00263416">
        <w:rPr>
          <w:rFonts w:ascii="Roboto" w:hAnsi="Roboto" w:cstheme="minorHAnsi"/>
          <w:b w:val="0"/>
          <w:sz w:val="20"/>
        </w:rPr>
        <w:t>esis</w:t>
      </w:r>
      <w:r>
        <w:rPr>
          <w:rFonts w:ascii="Roboto" w:hAnsi="Roboto" w:cstheme="minorHAnsi"/>
          <w:b w:val="0"/>
          <w:sz w:val="20"/>
        </w:rPr>
        <w:t xml:space="preserve"> </w:t>
      </w:r>
      <w:r w:rsidR="009F4F7C">
        <w:rPr>
          <w:rFonts w:ascii="Roboto" w:hAnsi="Roboto" w:cstheme="minorHAnsi"/>
          <w:b w:val="0"/>
          <w:sz w:val="20"/>
        </w:rPr>
        <w:t>nivel licenciatura 2009.pdf</w:t>
      </w:r>
    </w:p>
    <w:p w14:paraId="39DE7ED8" w14:textId="258EFBE2" w:rsidR="008052F3" w:rsidRPr="00DB3563" w:rsidRDefault="000A074A" w:rsidP="00DB3563">
      <w:pPr>
        <w:pStyle w:val="Prrafodelista"/>
        <w:numPr>
          <w:ilvl w:val="4"/>
          <w:numId w:val="5"/>
        </w:numPr>
        <w:tabs>
          <w:tab w:val="clear" w:pos="3600"/>
        </w:tabs>
        <w:spacing w:after="160"/>
        <w:ind w:left="2127"/>
        <w:rPr>
          <w:rFonts w:ascii="Roboto" w:hAnsi="Roboto" w:cstheme="minorHAnsi"/>
          <w:b w:val="0"/>
          <w:sz w:val="20"/>
        </w:rPr>
      </w:pPr>
      <w:r>
        <w:rPr>
          <w:rFonts w:ascii="Roboto" w:hAnsi="Roboto" w:cstheme="minorHAnsi"/>
          <w:b w:val="0"/>
          <w:sz w:val="20"/>
        </w:rPr>
        <w:t>T</w:t>
      </w:r>
      <w:r w:rsidRPr="00263416">
        <w:rPr>
          <w:rFonts w:ascii="Roboto" w:hAnsi="Roboto" w:cstheme="minorHAnsi"/>
          <w:b w:val="0"/>
          <w:sz w:val="20"/>
        </w:rPr>
        <w:t>esis</w:t>
      </w:r>
      <w:r>
        <w:rPr>
          <w:rFonts w:ascii="Roboto" w:hAnsi="Roboto" w:cstheme="minorHAnsi"/>
          <w:b w:val="0"/>
          <w:sz w:val="20"/>
        </w:rPr>
        <w:t xml:space="preserve"> </w:t>
      </w:r>
      <w:r w:rsidR="009F4F7C">
        <w:rPr>
          <w:rFonts w:ascii="Roboto" w:hAnsi="Roboto" w:cstheme="minorHAnsi"/>
          <w:b w:val="0"/>
          <w:sz w:val="20"/>
        </w:rPr>
        <w:t>nivel licenciatura 2010. Pdf</w:t>
      </w:r>
    </w:p>
    <w:sectPr w:rsidR="008052F3" w:rsidRPr="00DB35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Lucida Grande">
    <w:altName w:val="Segoe UI"/>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4pt;height:20.25pt;visibility:visible;mso-wrap-style:square" o:bullet="t">
        <v:imagedata r:id="rId1" o:title=""/>
      </v:shape>
    </w:pict>
  </w:numPicBullet>
  <w:numPicBullet w:numPicBulletId="1">
    <w:pict>
      <v:shape id="_x0000_i1049" type="#_x0000_t75" style="width:24pt;height:29.25pt" o:bullet="t">
        <v:imagedata r:id="rId2" o:title="pdf"/>
      </v:shape>
    </w:pict>
  </w:numPicBullet>
  <w:abstractNum w:abstractNumId="0" w15:restartNumberingAfterBreak="0">
    <w:nsid w:val="09DE2B54"/>
    <w:multiLevelType w:val="multilevel"/>
    <w:tmpl w:val="FCF27092"/>
    <w:lvl w:ilvl="0">
      <w:start w:val="1"/>
      <w:numFmt w:val="decimal"/>
      <w:pStyle w:val="Ttulo11"/>
      <w:suff w:val="space"/>
      <w:lvlText w:val="%1"/>
      <w:lvlJc w:val="left"/>
      <w:pPr>
        <w:ind w:left="432" w:hanging="432"/>
      </w:pPr>
      <w:rPr>
        <w:rFonts w:hint="default"/>
        <w:b/>
        <w:i w:val="0"/>
        <w:sz w:val="22"/>
      </w:rPr>
    </w:lvl>
    <w:lvl w:ilvl="1">
      <w:start w:val="1"/>
      <w:numFmt w:val="decimal"/>
      <w:pStyle w:val="Ttulo21"/>
      <w:suff w:val="space"/>
      <w:lvlText w:val="%1.%2"/>
      <w:lvlJc w:val="left"/>
      <w:pPr>
        <w:ind w:left="576" w:hanging="576"/>
      </w:pPr>
      <w:rPr>
        <w:rFonts w:hint="default"/>
      </w:rPr>
    </w:lvl>
    <w:lvl w:ilvl="2">
      <w:start w:val="1"/>
      <w:numFmt w:val="decimal"/>
      <w:pStyle w:val="Ttulo31"/>
      <w:lvlText w:val="%1.%2.%3"/>
      <w:lvlJc w:val="left"/>
      <w:pPr>
        <w:ind w:left="720" w:hanging="720"/>
      </w:pPr>
      <w:rPr>
        <w:rFonts w:hint="default"/>
      </w:rPr>
    </w:lvl>
    <w:lvl w:ilvl="3">
      <w:start w:val="1"/>
      <w:numFmt w:val="decimal"/>
      <w:pStyle w:val="Ttulo41"/>
      <w:lvlText w:val="%1.%2.%3.%4"/>
      <w:lvlJc w:val="left"/>
      <w:pPr>
        <w:ind w:left="864" w:hanging="864"/>
      </w:pPr>
      <w:rPr>
        <w:rFonts w:hint="default"/>
      </w:rPr>
    </w:lvl>
    <w:lvl w:ilvl="4">
      <w:start w:val="1"/>
      <w:numFmt w:val="decimal"/>
      <w:pStyle w:val="Ttulo51"/>
      <w:lvlText w:val="%1.%2.%3.%4.%5"/>
      <w:lvlJc w:val="left"/>
      <w:pPr>
        <w:ind w:left="1008" w:hanging="1008"/>
      </w:pPr>
      <w:rPr>
        <w:rFonts w:hint="default"/>
      </w:rPr>
    </w:lvl>
    <w:lvl w:ilvl="5">
      <w:start w:val="1"/>
      <w:numFmt w:val="decimal"/>
      <w:pStyle w:val="Ttulo61"/>
      <w:lvlText w:val="%1.%2.%3.%4.%5.%6"/>
      <w:lvlJc w:val="left"/>
      <w:pPr>
        <w:ind w:left="1152" w:hanging="1152"/>
      </w:pPr>
      <w:rPr>
        <w:rFonts w:hint="default"/>
      </w:rPr>
    </w:lvl>
    <w:lvl w:ilvl="6">
      <w:start w:val="1"/>
      <w:numFmt w:val="decimal"/>
      <w:pStyle w:val="Ttulo71"/>
      <w:lvlText w:val="%1.%2.%3.%4.%5.%6.%7"/>
      <w:lvlJc w:val="left"/>
      <w:pPr>
        <w:ind w:left="1296" w:hanging="1296"/>
      </w:pPr>
      <w:rPr>
        <w:rFonts w:hint="default"/>
      </w:rPr>
    </w:lvl>
    <w:lvl w:ilvl="7">
      <w:start w:val="1"/>
      <w:numFmt w:val="decimal"/>
      <w:pStyle w:val="Ttulo81"/>
      <w:lvlText w:val="%1.%2.%3.%4.%5.%6.%7.%8"/>
      <w:lvlJc w:val="left"/>
      <w:pPr>
        <w:ind w:left="1440" w:hanging="1440"/>
      </w:pPr>
      <w:rPr>
        <w:rFonts w:hint="default"/>
      </w:rPr>
    </w:lvl>
    <w:lvl w:ilvl="8">
      <w:start w:val="1"/>
      <w:numFmt w:val="decimal"/>
      <w:pStyle w:val="Ttulo91"/>
      <w:lvlText w:val="%1.%2.%3.%4.%5.%6.%7.%8.%9"/>
      <w:lvlJc w:val="left"/>
      <w:pPr>
        <w:ind w:left="1584" w:hanging="1584"/>
      </w:pPr>
      <w:rPr>
        <w:rFonts w:hint="default"/>
      </w:rPr>
    </w:lvl>
  </w:abstractNum>
  <w:abstractNum w:abstractNumId="1" w15:restartNumberingAfterBreak="0">
    <w:nsid w:val="0D8258E5"/>
    <w:multiLevelType w:val="multilevel"/>
    <w:tmpl w:val="7248C01E"/>
    <w:lvl w:ilvl="0">
      <w:start w:val="1"/>
      <w:numFmt w:val="decimal"/>
      <w:lvlText w:val="%1)"/>
      <w:lvlJc w:val="left"/>
      <w:pPr>
        <w:ind w:left="360" w:hanging="360"/>
      </w:p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9BD20F0"/>
    <w:multiLevelType w:val="hybridMultilevel"/>
    <w:tmpl w:val="9FECC5EC"/>
    <w:lvl w:ilvl="0" w:tplc="080A0005">
      <w:start w:val="1"/>
      <w:numFmt w:val="bullet"/>
      <w:lvlText w:val=""/>
      <w:lvlJc w:val="left"/>
      <w:pPr>
        <w:ind w:left="770" w:hanging="360"/>
      </w:pPr>
      <w:rPr>
        <w:rFonts w:ascii="Wingdings" w:hAnsi="Wingding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3" w15:restartNumberingAfterBreak="0">
    <w:nsid w:val="56345351"/>
    <w:multiLevelType w:val="hybridMultilevel"/>
    <w:tmpl w:val="3ABA85D0"/>
    <w:lvl w:ilvl="0" w:tplc="16C86F46">
      <w:start w:val="1"/>
      <w:numFmt w:val="bullet"/>
      <w:lvlText w:val=""/>
      <w:lvlPicBulletId w:val="0"/>
      <w:lvlJc w:val="left"/>
      <w:pPr>
        <w:tabs>
          <w:tab w:val="num" w:pos="720"/>
        </w:tabs>
        <w:ind w:left="720" w:hanging="360"/>
      </w:pPr>
      <w:rPr>
        <w:rFonts w:ascii="Symbol" w:hAnsi="Symbol" w:hint="default"/>
      </w:rPr>
    </w:lvl>
    <w:lvl w:ilvl="1" w:tplc="48A07EBA">
      <w:start w:val="1"/>
      <w:numFmt w:val="bullet"/>
      <w:lvlText w:val=""/>
      <w:lvlJc w:val="left"/>
      <w:pPr>
        <w:tabs>
          <w:tab w:val="num" w:pos="1440"/>
        </w:tabs>
        <w:ind w:left="1440" w:hanging="360"/>
      </w:pPr>
      <w:rPr>
        <w:rFonts w:ascii="Symbol" w:hAnsi="Symbol" w:hint="default"/>
      </w:rPr>
    </w:lvl>
    <w:lvl w:ilvl="2" w:tplc="24A89EB8" w:tentative="1">
      <w:start w:val="1"/>
      <w:numFmt w:val="bullet"/>
      <w:lvlText w:val=""/>
      <w:lvlJc w:val="left"/>
      <w:pPr>
        <w:tabs>
          <w:tab w:val="num" w:pos="2160"/>
        </w:tabs>
        <w:ind w:left="2160" w:hanging="360"/>
      </w:pPr>
      <w:rPr>
        <w:rFonts w:ascii="Symbol" w:hAnsi="Symbol" w:hint="default"/>
      </w:rPr>
    </w:lvl>
    <w:lvl w:ilvl="3" w:tplc="9670AFEA" w:tentative="1">
      <w:start w:val="1"/>
      <w:numFmt w:val="bullet"/>
      <w:lvlText w:val=""/>
      <w:lvlJc w:val="left"/>
      <w:pPr>
        <w:tabs>
          <w:tab w:val="num" w:pos="2880"/>
        </w:tabs>
        <w:ind w:left="2880" w:hanging="360"/>
      </w:pPr>
      <w:rPr>
        <w:rFonts w:ascii="Symbol" w:hAnsi="Symbol" w:hint="default"/>
      </w:rPr>
    </w:lvl>
    <w:lvl w:ilvl="4" w:tplc="199CFA18" w:tentative="1">
      <w:start w:val="1"/>
      <w:numFmt w:val="bullet"/>
      <w:lvlText w:val=""/>
      <w:lvlJc w:val="left"/>
      <w:pPr>
        <w:tabs>
          <w:tab w:val="num" w:pos="3600"/>
        </w:tabs>
        <w:ind w:left="3600" w:hanging="360"/>
      </w:pPr>
      <w:rPr>
        <w:rFonts w:ascii="Symbol" w:hAnsi="Symbol" w:hint="default"/>
      </w:rPr>
    </w:lvl>
    <w:lvl w:ilvl="5" w:tplc="0750F42E" w:tentative="1">
      <w:start w:val="1"/>
      <w:numFmt w:val="bullet"/>
      <w:lvlText w:val=""/>
      <w:lvlJc w:val="left"/>
      <w:pPr>
        <w:tabs>
          <w:tab w:val="num" w:pos="4320"/>
        </w:tabs>
        <w:ind w:left="4320" w:hanging="360"/>
      </w:pPr>
      <w:rPr>
        <w:rFonts w:ascii="Symbol" w:hAnsi="Symbol" w:hint="default"/>
      </w:rPr>
    </w:lvl>
    <w:lvl w:ilvl="6" w:tplc="1A28F55E" w:tentative="1">
      <w:start w:val="1"/>
      <w:numFmt w:val="bullet"/>
      <w:lvlText w:val=""/>
      <w:lvlJc w:val="left"/>
      <w:pPr>
        <w:tabs>
          <w:tab w:val="num" w:pos="5040"/>
        </w:tabs>
        <w:ind w:left="5040" w:hanging="360"/>
      </w:pPr>
      <w:rPr>
        <w:rFonts w:ascii="Symbol" w:hAnsi="Symbol" w:hint="default"/>
      </w:rPr>
    </w:lvl>
    <w:lvl w:ilvl="7" w:tplc="A3EE90EE" w:tentative="1">
      <w:start w:val="1"/>
      <w:numFmt w:val="bullet"/>
      <w:lvlText w:val=""/>
      <w:lvlJc w:val="left"/>
      <w:pPr>
        <w:tabs>
          <w:tab w:val="num" w:pos="5760"/>
        </w:tabs>
        <w:ind w:left="5760" w:hanging="360"/>
      </w:pPr>
      <w:rPr>
        <w:rFonts w:ascii="Symbol" w:hAnsi="Symbol" w:hint="default"/>
      </w:rPr>
    </w:lvl>
    <w:lvl w:ilvl="8" w:tplc="8430C68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71E6E92"/>
    <w:multiLevelType w:val="hybridMultilevel"/>
    <w:tmpl w:val="F766B5A0"/>
    <w:lvl w:ilvl="0" w:tplc="32DCAE5A">
      <w:start w:val="1"/>
      <w:numFmt w:val="bullet"/>
      <w:lvlText w:val=""/>
      <w:lvlPicBulletId w:val="0"/>
      <w:lvlJc w:val="left"/>
      <w:pPr>
        <w:tabs>
          <w:tab w:val="num" w:pos="720"/>
        </w:tabs>
        <w:ind w:left="720" w:hanging="360"/>
      </w:pPr>
      <w:rPr>
        <w:rFonts w:ascii="Symbol" w:hAnsi="Symbol" w:hint="default"/>
      </w:rPr>
    </w:lvl>
    <w:lvl w:ilvl="1" w:tplc="7E8A0E7C">
      <w:start w:val="1"/>
      <w:numFmt w:val="bullet"/>
      <w:lvlText w:val=""/>
      <w:lvlPicBulletId w:val="0"/>
      <w:lvlJc w:val="left"/>
      <w:pPr>
        <w:ind w:left="1440" w:hanging="360"/>
      </w:pPr>
      <w:rPr>
        <w:rFonts w:ascii="Symbol" w:hAnsi="Symbol" w:hint="default"/>
      </w:rPr>
    </w:lvl>
    <w:lvl w:ilvl="2" w:tplc="7E8A0E7C">
      <w:start w:val="1"/>
      <w:numFmt w:val="bullet"/>
      <w:lvlText w:val=""/>
      <w:lvlPicBulletId w:val="0"/>
      <w:lvlJc w:val="left"/>
      <w:pPr>
        <w:ind w:left="2160" w:hanging="360"/>
      </w:pPr>
      <w:rPr>
        <w:rFonts w:ascii="Symbol" w:hAnsi="Symbol" w:hint="default"/>
      </w:rPr>
    </w:lvl>
    <w:lvl w:ilvl="3" w:tplc="7E8A0E7C">
      <w:start w:val="1"/>
      <w:numFmt w:val="bullet"/>
      <w:lvlText w:val=""/>
      <w:lvlPicBulletId w:val="0"/>
      <w:lvlJc w:val="left"/>
      <w:pPr>
        <w:ind w:left="2880" w:hanging="360"/>
      </w:pPr>
      <w:rPr>
        <w:rFonts w:ascii="Symbol" w:hAnsi="Symbol" w:hint="default"/>
      </w:rPr>
    </w:lvl>
    <w:lvl w:ilvl="4" w:tplc="5D88A05A">
      <w:start w:val="1"/>
      <w:numFmt w:val="bullet"/>
      <w:lvlText w:val=""/>
      <w:lvlPicBulletId w:val="1"/>
      <w:lvlJc w:val="left"/>
      <w:pPr>
        <w:tabs>
          <w:tab w:val="num" w:pos="3600"/>
        </w:tabs>
        <w:ind w:left="3600" w:hanging="360"/>
      </w:pPr>
      <w:rPr>
        <w:rFonts w:ascii="Symbol" w:hAnsi="Symbol" w:hint="default"/>
        <w:color w:val="auto"/>
      </w:rPr>
    </w:lvl>
    <w:lvl w:ilvl="5" w:tplc="AA5C3080" w:tentative="1">
      <w:start w:val="1"/>
      <w:numFmt w:val="bullet"/>
      <w:lvlText w:val=""/>
      <w:lvlJc w:val="left"/>
      <w:pPr>
        <w:tabs>
          <w:tab w:val="num" w:pos="4320"/>
        </w:tabs>
        <w:ind w:left="4320" w:hanging="360"/>
      </w:pPr>
      <w:rPr>
        <w:rFonts w:ascii="Symbol" w:hAnsi="Symbol" w:hint="default"/>
      </w:rPr>
    </w:lvl>
    <w:lvl w:ilvl="6" w:tplc="1486D4B2" w:tentative="1">
      <w:start w:val="1"/>
      <w:numFmt w:val="bullet"/>
      <w:lvlText w:val=""/>
      <w:lvlJc w:val="left"/>
      <w:pPr>
        <w:tabs>
          <w:tab w:val="num" w:pos="5040"/>
        </w:tabs>
        <w:ind w:left="5040" w:hanging="360"/>
      </w:pPr>
      <w:rPr>
        <w:rFonts w:ascii="Symbol" w:hAnsi="Symbol" w:hint="default"/>
      </w:rPr>
    </w:lvl>
    <w:lvl w:ilvl="7" w:tplc="38F471BC" w:tentative="1">
      <w:start w:val="1"/>
      <w:numFmt w:val="bullet"/>
      <w:lvlText w:val=""/>
      <w:lvlJc w:val="left"/>
      <w:pPr>
        <w:tabs>
          <w:tab w:val="num" w:pos="5760"/>
        </w:tabs>
        <w:ind w:left="5760" w:hanging="360"/>
      </w:pPr>
      <w:rPr>
        <w:rFonts w:ascii="Symbol" w:hAnsi="Symbol" w:hint="default"/>
      </w:rPr>
    </w:lvl>
    <w:lvl w:ilvl="8" w:tplc="C7A0E51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A512F6A"/>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0"/>
    <w:lvlOverride w:ilvl="0">
      <w:startOverride w:val="2"/>
    </w:lvlOverride>
    <w:lvlOverride w:ilvl="1">
      <w:startOverride w:val="2"/>
    </w:lvlOverride>
  </w:num>
  <w:num w:numId="8">
    <w:abstractNumId w:val="0"/>
    <w:lvlOverride w:ilvl="0">
      <w:startOverride w:val="2"/>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2F3"/>
    <w:rsid w:val="0004468A"/>
    <w:rsid w:val="000A074A"/>
    <w:rsid w:val="00254869"/>
    <w:rsid w:val="00263416"/>
    <w:rsid w:val="0033788F"/>
    <w:rsid w:val="004225C6"/>
    <w:rsid w:val="00434CF3"/>
    <w:rsid w:val="00517D33"/>
    <w:rsid w:val="00686F59"/>
    <w:rsid w:val="00714202"/>
    <w:rsid w:val="007F2637"/>
    <w:rsid w:val="008052F3"/>
    <w:rsid w:val="0093237B"/>
    <w:rsid w:val="0095700C"/>
    <w:rsid w:val="009F4F7C"/>
    <w:rsid w:val="00AE2010"/>
    <w:rsid w:val="00B149B3"/>
    <w:rsid w:val="00B779C4"/>
    <w:rsid w:val="00CD1E6E"/>
    <w:rsid w:val="00D51BCF"/>
    <w:rsid w:val="00D972A9"/>
    <w:rsid w:val="00DB3563"/>
    <w:rsid w:val="00E521C2"/>
    <w:rsid w:val="00F35AD6"/>
    <w:rsid w:val="00F423FD"/>
    <w:rsid w:val="00FB7F3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00C562"/>
  <w15:docId w15:val="{5E4FA255-86CC-43C4-BA6D-9A9C8FF3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52F3"/>
    <w:pPr>
      <w:spacing w:after="0" w:line="240" w:lineRule="auto"/>
      <w:ind w:left="708"/>
    </w:pPr>
    <w:rPr>
      <w:rFonts w:ascii="Arial" w:eastAsia="Times New Roman" w:hAnsi="Arial" w:cs="Arial"/>
      <w:b/>
      <w:noProof/>
      <w:sz w:val="24"/>
      <w:szCs w:val="20"/>
      <w:lang w:eastAsia="es-ES"/>
    </w:rPr>
  </w:style>
  <w:style w:type="character" w:styleId="Hipervnculo">
    <w:name w:val="Hyperlink"/>
    <w:basedOn w:val="Fuentedeprrafopredeter"/>
    <w:uiPriority w:val="99"/>
    <w:unhideWhenUsed/>
    <w:rsid w:val="008052F3"/>
    <w:rPr>
      <w:color w:val="0563C1" w:themeColor="hyperlink"/>
      <w:u w:val="single"/>
    </w:rPr>
  </w:style>
  <w:style w:type="paragraph" w:customStyle="1" w:styleId="Ttulo11">
    <w:name w:val="Título 11"/>
    <w:basedOn w:val="Normal"/>
    <w:rsid w:val="008052F3"/>
    <w:pPr>
      <w:numPr>
        <w:numId w:val="3"/>
      </w:numPr>
      <w:spacing w:line="276" w:lineRule="auto"/>
    </w:pPr>
    <w:rPr>
      <w:rFonts w:ascii="Roboto" w:hAnsi="Roboto"/>
      <w:b/>
      <w:sz w:val="24"/>
    </w:rPr>
  </w:style>
  <w:style w:type="paragraph" w:customStyle="1" w:styleId="Ttulo21">
    <w:name w:val="Título 21"/>
    <w:basedOn w:val="Normal"/>
    <w:rsid w:val="008052F3"/>
    <w:pPr>
      <w:numPr>
        <w:ilvl w:val="1"/>
        <w:numId w:val="3"/>
      </w:numPr>
      <w:spacing w:line="276" w:lineRule="auto"/>
    </w:pPr>
    <w:rPr>
      <w:rFonts w:ascii="Roboto" w:hAnsi="Roboto"/>
      <w:b/>
      <w:sz w:val="20"/>
    </w:rPr>
  </w:style>
  <w:style w:type="paragraph" w:customStyle="1" w:styleId="Ttulo31">
    <w:name w:val="Título 31"/>
    <w:basedOn w:val="Normal"/>
    <w:rsid w:val="008052F3"/>
    <w:pPr>
      <w:numPr>
        <w:ilvl w:val="2"/>
        <w:numId w:val="3"/>
      </w:numPr>
      <w:spacing w:line="276" w:lineRule="auto"/>
    </w:pPr>
    <w:rPr>
      <w:rFonts w:ascii="Roboto" w:hAnsi="Roboto"/>
      <w:sz w:val="20"/>
    </w:rPr>
  </w:style>
  <w:style w:type="paragraph" w:customStyle="1" w:styleId="Ttulo41">
    <w:name w:val="Título 41"/>
    <w:basedOn w:val="Normal"/>
    <w:rsid w:val="008052F3"/>
    <w:pPr>
      <w:numPr>
        <w:ilvl w:val="3"/>
        <w:numId w:val="3"/>
      </w:numPr>
      <w:spacing w:line="276" w:lineRule="auto"/>
    </w:pPr>
    <w:rPr>
      <w:rFonts w:ascii="Roboto" w:hAnsi="Roboto"/>
      <w:sz w:val="20"/>
    </w:rPr>
  </w:style>
  <w:style w:type="paragraph" w:customStyle="1" w:styleId="Ttulo51">
    <w:name w:val="Título 51"/>
    <w:basedOn w:val="Normal"/>
    <w:rsid w:val="008052F3"/>
    <w:pPr>
      <w:numPr>
        <w:ilvl w:val="4"/>
        <w:numId w:val="3"/>
      </w:numPr>
      <w:spacing w:line="276" w:lineRule="auto"/>
    </w:pPr>
    <w:rPr>
      <w:rFonts w:ascii="Roboto" w:hAnsi="Roboto"/>
      <w:sz w:val="20"/>
    </w:rPr>
  </w:style>
  <w:style w:type="paragraph" w:customStyle="1" w:styleId="Ttulo61">
    <w:name w:val="Título 61"/>
    <w:basedOn w:val="Normal"/>
    <w:rsid w:val="008052F3"/>
    <w:pPr>
      <w:numPr>
        <w:ilvl w:val="5"/>
        <w:numId w:val="3"/>
      </w:numPr>
      <w:spacing w:line="276" w:lineRule="auto"/>
    </w:pPr>
    <w:rPr>
      <w:rFonts w:ascii="Roboto" w:hAnsi="Roboto"/>
      <w:sz w:val="20"/>
    </w:rPr>
  </w:style>
  <w:style w:type="paragraph" w:customStyle="1" w:styleId="Ttulo71">
    <w:name w:val="Título 71"/>
    <w:basedOn w:val="Normal"/>
    <w:rsid w:val="008052F3"/>
    <w:pPr>
      <w:numPr>
        <w:ilvl w:val="6"/>
        <w:numId w:val="3"/>
      </w:numPr>
      <w:spacing w:line="276" w:lineRule="auto"/>
    </w:pPr>
    <w:rPr>
      <w:rFonts w:ascii="Roboto" w:hAnsi="Roboto"/>
      <w:sz w:val="20"/>
    </w:rPr>
  </w:style>
  <w:style w:type="paragraph" w:customStyle="1" w:styleId="Ttulo81">
    <w:name w:val="Título 81"/>
    <w:basedOn w:val="Normal"/>
    <w:rsid w:val="008052F3"/>
    <w:pPr>
      <w:numPr>
        <w:ilvl w:val="7"/>
        <w:numId w:val="3"/>
      </w:numPr>
      <w:spacing w:line="276" w:lineRule="auto"/>
    </w:pPr>
    <w:rPr>
      <w:rFonts w:ascii="Roboto" w:hAnsi="Roboto"/>
      <w:sz w:val="20"/>
    </w:rPr>
  </w:style>
  <w:style w:type="paragraph" w:customStyle="1" w:styleId="Ttulo91">
    <w:name w:val="Título 91"/>
    <w:basedOn w:val="Normal"/>
    <w:rsid w:val="008052F3"/>
    <w:pPr>
      <w:numPr>
        <w:ilvl w:val="8"/>
        <w:numId w:val="3"/>
      </w:numPr>
      <w:spacing w:line="276" w:lineRule="auto"/>
    </w:pPr>
    <w:rPr>
      <w:rFonts w:ascii="Roboto" w:hAnsi="Roboto"/>
      <w:sz w:val="20"/>
    </w:rPr>
  </w:style>
  <w:style w:type="paragraph" w:styleId="Textodeglobo">
    <w:name w:val="Balloon Text"/>
    <w:basedOn w:val="Normal"/>
    <w:link w:val="TextodegloboCar"/>
    <w:uiPriority w:val="99"/>
    <w:semiHidden/>
    <w:unhideWhenUsed/>
    <w:rsid w:val="00D972A9"/>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972A9"/>
    <w:rPr>
      <w:rFonts w:ascii="Lucida Grande" w:hAnsi="Lucida Grande" w:cs="Lucida Grande"/>
      <w:sz w:val="18"/>
      <w:szCs w:val="18"/>
    </w:rPr>
  </w:style>
  <w:style w:type="character" w:styleId="Refdecomentario">
    <w:name w:val="annotation reference"/>
    <w:basedOn w:val="Fuentedeprrafopredeter"/>
    <w:uiPriority w:val="99"/>
    <w:semiHidden/>
    <w:unhideWhenUsed/>
    <w:rsid w:val="00D972A9"/>
    <w:rPr>
      <w:sz w:val="18"/>
      <w:szCs w:val="18"/>
    </w:rPr>
  </w:style>
  <w:style w:type="paragraph" w:styleId="Textocomentario">
    <w:name w:val="annotation text"/>
    <w:basedOn w:val="Normal"/>
    <w:link w:val="TextocomentarioCar"/>
    <w:uiPriority w:val="99"/>
    <w:semiHidden/>
    <w:unhideWhenUsed/>
    <w:rsid w:val="00D972A9"/>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D972A9"/>
    <w:rPr>
      <w:sz w:val="24"/>
      <w:szCs w:val="24"/>
    </w:rPr>
  </w:style>
  <w:style w:type="paragraph" w:styleId="Asuntodelcomentario">
    <w:name w:val="annotation subject"/>
    <w:basedOn w:val="Textocomentario"/>
    <w:next w:val="Textocomentario"/>
    <w:link w:val="AsuntodelcomentarioCar"/>
    <w:uiPriority w:val="99"/>
    <w:semiHidden/>
    <w:unhideWhenUsed/>
    <w:rsid w:val="00D972A9"/>
    <w:rPr>
      <w:b/>
      <w:bCs/>
      <w:sz w:val="20"/>
      <w:szCs w:val="20"/>
    </w:rPr>
  </w:style>
  <w:style w:type="character" w:customStyle="1" w:styleId="AsuntodelcomentarioCar">
    <w:name w:val="Asunto del comentario Car"/>
    <w:basedOn w:val="TextocomentarioCar"/>
    <w:link w:val="Asuntodelcomentario"/>
    <w:uiPriority w:val="99"/>
    <w:semiHidden/>
    <w:rsid w:val="00D972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dbox.itson.edu.mx/micrositios/cap/Documents/PLANTILLA-PROMOCI&#211;N%20Tabulador%202007.xlsx" TargetMode="External"/><Relationship Id="rId13" Type="http://schemas.openxmlformats.org/officeDocument/2006/relationships/hyperlink" Target="https://sandbox.itson.edu.mx/micrositios/cap/Documents/PLANTILLA-PROMOCI&#211;N%20Tabulador%202001.xlsx"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sandbox.itson.edu.mx/micrositios/cap/Documents/PLANTILLA-PROMOCI&#211;N%20Tabulador%202001.xlsx" TargetMode="External"/><Relationship Id="rId12" Type="http://schemas.openxmlformats.org/officeDocument/2006/relationships/hyperlink" Target="https://sandbox.itson.edu.mx/micrositios/cap/Documents/tabulador20promult02022007.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andbox.itson.edu.mx/micrositios/cap/Documents/tabulador20promult02022007.pdf" TargetMode="External"/><Relationship Id="rId11" Type="http://schemas.openxmlformats.org/officeDocument/2006/relationships/hyperlink" Target="https://sandbox.itson.edu.mx/micrositios/cap/Documents/tabuladorPromocion2001PersonalAcademico.pdf" TargetMode="External"/><Relationship Id="rId5" Type="http://schemas.openxmlformats.org/officeDocument/2006/relationships/hyperlink" Target="mailto:CAP@itson.edu.mx" TargetMode="External"/><Relationship Id="rId15" Type="http://schemas.openxmlformats.org/officeDocument/2006/relationships/fontTable" Target="fontTable.xml"/><Relationship Id="rId10" Type="http://schemas.openxmlformats.org/officeDocument/2006/relationships/hyperlink" Target="mailto:CAP@itson.edu.mx"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sandbox.itson.edu.mx/micrositios/cap/Paginas/documentos.aspx" TargetMode="External"/><Relationship Id="rId14" Type="http://schemas.openxmlformats.org/officeDocument/2006/relationships/hyperlink" Target="https://sandbox.itson.edu.mx/micrositios/cap/Documents/PLANTILLA-PROMOCI&#211;N%20Tabulador%202007.xls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A76063A10433A41A12A74D9CDC4C958" ma:contentTypeVersion="" ma:contentTypeDescription="Crear nuevo documento." ma:contentTypeScope="" ma:versionID="795c4afdce109238a4240c7b99aa9efe">
  <xsd:schema xmlns:xsd="http://www.w3.org/2001/XMLSchema" xmlns:xs="http://www.w3.org/2001/XMLSchema" xmlns:p="http://schemas.microsoft.com/office/2006/metadata/properties" xmlns:ns1="http://schemas.microsoft.com/sharepoint/v3" xmlns:ns2="0ad1bae6-2a2a-4970-9fd8-18d3eccc6c77" targetNamespace="http://schemas.microsoft.com/office/2006/metadata/properties" ma:root="true" ma:fieldsID="17f0563a3b21f71b8cb993af38efa65e" ns1:_="" ns2:_="">
    <xsd:import namespace="http://schemas.microsoft.com/sharepoint/v3"/>
    <xsd:import namespace="0ad1bae6-2a2a-4970-9fd8-18d3eccc6c7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1bae6-2a2a-4970-9fd8-18d3eccc6c77"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94F70F-8B6D-49F9-A19E-612B0CA41CFE}"/>
</file>

<file path=customXml/itemProps2.xml><?xml version="1.0" encoding="utf-8"?>
<ds:datastoreItem xmlns:ds="http://schemas.openxmlformats.org/officeDocument/2006/customXml" ds:itemID="{A8039E90-0494-47F5-B897-B04108C88715}"/>
</file>

<file path=customXml/itemProps3.xml><?xml version="1.0" encoding="utf-8"?>
<ds:datastoreItem xmlns:ds="http://schemas.openxmlformats.org/officeDocument/2006/customXml" ds:itemID="{68290959-E11C-46A1-8461-9B626B231BE5}"/>
</file>

<file path=docProps/app.xml><?xml version="1.0" encoding="utf-8"?>
<Properties xmlns="http://schemas.openxmlformats.org/officeDocument/2006/extended-properties" xmlns:vt="http://schemas.openxmlformats.org/officeDocument/2006/docPropsVTypes">
  <Template>Normal</Template>
  <TotalTime>14</TotalTime>
  <Pages>4</Pages>
  <Words>1227</Words>
  <Characters>6750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Elvira Lopez Parra</dc:creator>
  <cp:keywords/>
  <dc:description/>
  <cp:lastModifiedBy>Maria Elvira Lopez Parra</cp:lastModifiedBy>
  <cp:revision>6</cp:revision>
  <dcterms:created xsi:type="dcterms:W3CDTF">2023-04-17T22:13:00Z</dcterms:created>
  <dcterms:modified xsi:type="dcterms:W3CDTF">2023-04-24T17:43:00Z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0x0101002A76063A10433A41A12A74D9CDC4C958</vt:lpwstr>
  </property>
</Properties>
</file>