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945"/>
        <w:gridCol w:w="993"/>
        <w:gridCol w:w="1842"/>
      </w:tblGrid>
      <w:tr w:rsidR="003F2349" w:rsidRPr="00F87FB0" w:rsidTr="00F87FB0">
        <w:trPr>
          <w:tblCellSpacing w:w="20" w:type="dxa"/>
        </w:trPr>
        <w:tc>
          <w:tcPr>
            <w:tcW w:w="3321" w:type="dxa"/>
            <w:tcBorders>
              <w:left w:val="single" w:sz="4" w:space="0" w:color="auto"/>
            </w:tcBorders>
            <w:shd w:val="clear" w:color="auto" w:fill="86D6FA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</w:rPr>
              <w:t>Programa Educativo:</w:t>
            </w:r>
          </w:p>
        </w:tc>
        <w:tc>
          <w:tcPr>
            <w:tcW w:w="6905" w:type="dxa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</w:p>
        </w:tc>
        <w:tc>
          <w:tcPr>
            <w:tcW w:w="953" w:type="dxa"/>
            <w:shd w:val="clear" w:color="auto" w:fill="00B0F0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</w:rPr>
              <w:t>Plan :</w:t>
            </w:r>
          </w:p>
        </w:tc>
        <w:tc>
          <w:tcPr>
            <w:tcW w:w="1782" w:type="dxa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</w:rPr>
              <w:t>2016</w:t>
            </w:r>
          </w:p>
        </w:tc>
      </w:tr>
      <w:tr w:rsidR="003F2349" w:rsidRPr="00F87FB0" w:rsidTr="00F87FB0">
        <w:trPr>
          <w:tblCellSpacing w:w="20" w:type="dxa"/>
        </w:trPr>
        <w:tc>
          <w:tcPr>
            <w:tcW w:w="3321" w:type="dxa"/>
            <w:tcBorders>
              <w:left w:val="single" w:sz="4" w:space="0" w:color="auto"/>
            </w:tcBorders>
            <w:shd w:val="clear" w:color="auto" w:fill="86D6FA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</w:rPr>
              <w:t>Bloque o módulo al que pertenece:</w:t>
            </w:r>
          </w:p>
        </w:tc>
        <w:tc>
          <w:tcPr>
            <w:tcW w:w="9720" w:type="dxa"/>
            <w:gridSpan w:val="3"/>
          </w:tcPr>
          <w:p w:rsidR="003F2349" w:rsidRPr="00F87FB0" w:rsidRDefault="003F2349" w:rsidP="00546D5F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3F2349" w:rsidRPr="00F87FB0" w:rsidTr="00F87FB0">
        <w:trPr>
          <w:tblCellSpacing w:w="20" w:type="dxa"/>
        </w:trPr>
        <w:tc>
          <w:tcPr>
            <w:tcW w:w="3321" w:type="dxa"/>
            <w:tcBorders>
              <w:left w:val="single" w:sz="4" w:space="0" w:color="auto"/>
            </w:tcBorders>
            <w:shd w:val="clear" w:color="auto" w:fill="86D6FA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</w:rPr>
              <w:t>Departamento:</w:t>
            </w:r>
          </w:p>
        </w:tc>
        <w:tc>
          <w:tcPr>
            <w:tcW w:w="9720" w:type="dxa"/>
            <w:gridSpan w:val="3"/>
          </w:tcPr>
          <w:p w:rsidR="003F2349" w:rsidRPr="00F87FB0" w:rsidRDefault="003F2349" w:rsidP="00546D5F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3F2349" w:rsidRPr="00F87FB0" w:rsidTr="00F87FB0">
        <w:trPr>
          <w:tblCellSpacing w:w="20" w:type="dxa"/>
        </w:trPr>
        <w:tc>
          <w:tcPr>
            <w:tcW w:w="3321" w:type="dxa"/>
            <w:tcBorders>
              <w:left w:val="single" w:sz="4" w:space="0" w:color="auto"/>
            </w:tcBorders>
            <w:shd w:val="clear" w:color="auto" w:fill="86D6FA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  <w:lang w:val="es-ES"/>
              </w:rPr>
              <w:t>N</w:t>
            </w:r>
            <w:proofErr w:type="spellStart"/>
            <w:r w:rsidRPr="00F87FB0">
              <w:rPr>
                <w:rFonts w:ascii="Arial Narrow" w:hAnsi="Arial Narrow" w:cs="Arial"/>
              </w:rPr>
              <w:t>ombre</w:t>
            </w:r>
            <w:proofErr w:type="spellEnd"/>
            <w:r w:rsidRPr="00F87FB0">
              <w:rPr>
                <w:rFonts w:ascii="Arial Narrow" w:hAnsi="Arial Narrow" w:cs="Arial"/>
              </w:rPr>
              <w:t xml:space="preserve"> del Curso:</w:t>
            </w:r>
          </w:p>
        </w:tc>
        <w:tc>
          <w:tcPr>
            <w:tcW w:w="9720" w:type="dxa"/>
            <w:gridSpan w:val="3"/>
          </w:tcPr>
          <w:p w:rsidR="003F2349" w:rsidRPr="00F87FB0" w:rsidRDefault="003F2349" w:rsidP="00546D5F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3F2349" w:rsidRPr="00F87FB0" w:rsidTr="00F87FB0">
        <w:trPr>
          <w:tblCellSpacing w:w="20" w:type="dxa"/>
        </w:trPr>
        <w:tc>
          <w:tcPr>
            <w:tcW w:w="3321" w:type="dxa"/>
            <w:tcBorders>
              <w:left w:val="single" w:sz="4" w:space="0" w:color="auto"/>
            </w:tcBorders>
            <w:shd w:val="clear" w:color="auto" w:fill="86D6FA"/>
          </w:tcPr>
          <w:p w:rsidR="003F2349" w:rsidRPr="00F87FB0" w:rsidRDefault="003F2349" w:rsidP="00546D5F">
            <w:pPr>
              <w:rPr>
                <w:rFonts w:ascii="Arial Narrow" w:hAnsi="Arial Narrow" w:cs="Arial"/>
                <w:bCs/>
              </w:rPr>
            </w:pPr>
            <w:r w:rsidRPr="00F87FB0">
              <w:rPr>
                <w:rFonts w:ascii="Arial Narrow" w:hAnsi="Arial Narrow" w:cs="Arial"/>
                <w:bCs/>
              </w:rPr>
              <w:t>ID del curso:</w:t>
            </w:r>
          </w:p>
        </w:tc>
        <w:tc>
          <w:tcPr>
            <w:tcW w:w="9720" w:type="dxa"/>
            <w:gridSpan w:val="3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</w:p>
        </w:tc>
      </w:tr>
      <w:tr w:rsidR="003F2349" w:rsidRPr="00F87FB0" w:rsidTr="00F87FB0">
        <w:trPr>
          <w:tblCellSpacing w:w="20" w:type="dxa"/>
        </w:trPr>
        <w:tc>
          <w:tcPr>
            <w:tcW w:w="3321" w:type="dxa"/>
            <w:tcBorders>
              <w:left w:val="single" w:sz="4" w:space="0" w:color="auto"/>
            </w:tcBorders>
            <w:shd w:val="clear" w:color="auto" w:fill="86D6FA"/>
          </w:tcPr>
          <w:p w:rsidR="003F2349" w:rsidRPr="00F87FB0" w:rsidRDefault="003F2349" w:rsidP="00546D5F">
            <w:pPr>
              <w:rPr>
                <w:rFonts w:ascii="Arial Narrow" w:hAnsi="Arial Narrow" w:cs="Arial"/>
                <w:bCs/>
              </w:rPr>
            </w:pPr>
            <w:r w:rsidRPr="00F87FB0">
              <w:rPr>
                <w:rFonts w:ascii="Arial Narrow" w:hAnsi="Arial Narrow" w:cs="Arial"/>
                <w:bCs/>
              </w:rPr>
              <w:t>Desarrolladores:</w:t>
            </w:r>
          </w:p>
        </w:tc>
        <w:tc>
          <w:tcPr>
            <w:tcW w:w="9720" w:type="dxa"/>
            <w:gridSpan w:val="3"/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</w:p>
        </w:tc>
      </w:tr>
      <w:tr w:rsidR="003F2349" w:rsidRPr="00F87FB0" w:rsidTr="00F87FB0">
        <w:trPr>
          <w:tblCellSpacing w:w="20" w:type="dxa"/>
        </w:trPr>
        <w:tc>
          <w:tcPr>
            <w:tcW w:w="3321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86D6FA"/>
          </w:tcPr>
          <w:p w:rsidR="003F2349" w:rsidRPr="00F87FB0" w:rsidRDefault="003F2349" w:rsidP="00546D5F">
            <w:pPr>
              <w:rPr>
                <w:rFonts w:ascii="Arial Narrow" w:hAnsi="Arial Narrow" w:cs="Arial"/>
                <w:bCs/>
              </w:rPr>
            </w:pPr>
            <w:r w:rsidRPr="00F87FB0">
              <w:rPr>
                <w:rFonts w:ascii="Arial Narrow" w:hAnsi="Arial Narrow" w:cs="Arial"/>
                <w:bCs/>
              </w:rPr>
              <w:t>Fecha/versión:</w:t>
            </w:r>
          </w:p>
        </w:tc>
        <w:tc>
          <w:tcPr>
            <w:tcW w:w="972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F2349" w:rsidRPr="00F87FB0" w:rsidRDefault="003F2349" w:rsidP="00546D5F">
            <w:pPr>
              <w:rPr>
                <w:rFonts w:ascii="Arial Narrow" w:hAnsi="Arial Narrow" w:cs="Arial"/>
              </w:rPr>
            </w:pPr>
          </w:p>
        </w:tc>
      </w:tr>
    </w:tbl>
    <w:p w:rsidR="005F6E35" w:rsidRDefault="005F6E35">
      <w:pPr>
        <w:rPr>
          <w:highlight w:val="yellow"/>
        </w:rPr>
      </w:pPr>
    </w:p>
    <w:p w:rsidR="00634E9C" w:rsidRDefault="00634E9C" w:rsidP="00634E9C">
      <w:pPr>
        <w:rPr>
          <w:rFonts w:ascii="Arial Narrow" w:hAnsi="Arial Narrow"/>
        </w:rPr>
      </w:pPr>
      <w:proofErr w:type="gramStart"/>
      <w:r w:rsidRPr="00F87FB0">
        <w:rPr>
          <w:rFonts w:ascii="Arial Narrow" w:hAnsi="Arial Narrow"/>
          <w:highlight w:val="yellow"/>
        </w:rPr>
        <w:t>Cada  recuadro</w:t>
      </w:r>
      <w:proofErr w:type="gramEnd"/>
      <w:r w:rsidRPr="00F87FB0">
        <w:rPr>
          <w:rFonts w:ascii="Arial Narrow" w:hAnsi="Arial Narrow"/>
          <w:highlight w:val="yellow"/>
        </w:rPr>
        <w:t xml:space="preserve"> es por semana</w:t>
      </w:r>
      <w:r w:rsidRPr="00F87FB0">
        <w:rPr>
          <w:rFonts w:ascii="Arial Narrow" w:hAnsi="Arial Narrow"/>
        </w:rPr>
        <w:t xml:space="preserve">: </w:t>
      </w:r>
    </w:p>
    <w:p w:rsidR="005F6E35" w:rsidRDefault="005F6E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0"/>
        <w:gridCol w:w="8180"/>
        <w:gridCol w:w="1332"/>
        <w:gridCol w:w="1414"/>
      </w:tblGrid>
      <w:tr w:rsidR="003F2349" w:rsidRPr="00F87FB0" w:rsidTr="009A795A">
        <w:tc>
          <w:tcPr>
            <w:tcW w:w="13222" w:type="dxa"/>
            <w:gridSpan w:val="4"/>
            <w:shd w:val="clear" w:color="auto" w:fill="86D6FA"/>
          </w:tcPr>
          <w:p w:rsidR="003F2349" w:rsidRPr="00F87FB0" w:rsidRDefault="003F2349" w:rsidP="003F2349">
            <w:pPr>
              <w:spacing w:line="127" w:lineRule="atLeast"/>
              <w:rPr>
                <w:rFonts w:ascii="Arial Narrow" w:hAnsi="Arial Narrow" w:cs="Arial"/>
                <w:bCs/>
              </w:rPr>
            </w:pPr>
            <w:r w:rsidRPr="00F87FB0">
              <w:rPr>
                <w:rFonts w:ascii="Arial Narrow" w:hAnsi="Arial Narrow" w:cs="Arial"/>
                <w:b/>
                <w:bCs/>
              </w:rPr>
              <w:t>Unidad de Competencia:</w:t>
            </w:r>
            <w:r w:rsidRPr="00F87FB0">
              <w:rPr>
                <w:rFonts w:ascii="Arial Narrow" w:hAnsi="Arial Narrow" w:cs="Arial"/>
              </w:rPr>
              <w:t xml:space="preserve"> </w:t>
            </w:r>
            <w:r w:rsidRPr="00F87FB0">
              <w:rPr>
                <w:rFonts w:ascii="Arial Narrow" w:hAnsi="Arial Narrow" w:cs="Arial"/>
                <w:bCs/>
              </w:rPr>
              <w:t>Se retoma del programa de curso presencial con registro oficial ante CDA.</w:t>
            </w:r>
          </w:p>
          <w:p w:rsidR="003F2349" w:rsidRPr="00F87FB0" w:rsidRDefault="003F2349" w:rsidP="003F2349">
            <w:pPr>
              <w:spacing w:line="127" w:lineRule="atLeast"/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  <w:b/>
                <w:bCs/>
                <w:highlight w:val="yellow"/>
              </w:rPr>
              <w:t>% UC</w:t>
            </w:r>
            <w:r w:rsidRPr="00F87FB0">
              <w:rPr>
                <w:rFonts w:ascii="Arial Narrow" w:hAnsi="Arial Narrow" w:cs="Arial"/>
                <w:b/>
                <w:bCs/>
              </w:rPr>
              <w:t>:</w:t>
            </w:r>
            <w:r w:rsidRPr="00F87FB0">
              <w:rPr>
                <w:rFonts w:ascii="Arial Narrow" w:hAnsi="Arial Narrow" w:cs="Arial"/>
                <w:bCs/>
              </w:rPr>
              <w:t xml:space="preserve"> Se coloca el porcentaje que tendrá cada unidad de competencia</w:t>
            </w:r>
          </w:p>
        </w:tc>
      </w:tr>
      <w:tr w:rsidR="00FC7687" w:rsidRPr="00F87FB0" w:rsidTr="009A795A">
        <w:tc>
          <w:tcPr>
            <w:tcW w:w="2089" w:type="dxa"/>
            <w:shd w:val="clear" w:color="auto" w:fill="86D6FA"/>
          </w:tcPr>
          <w:p w:rsidR="00FC7687" w:rsidRPr="00F87FB0" w:rsidRDefault="00FC7687" w:rsidP="00F11476">
            <w:pPr>
              <w:jc w:val="center"/>
              <w:rPr>
                <w:rFonts w:ascii="Arial Narrow" w:hAnsi="Arial Narrow" w:cs="Arial"/>
                <w:b/>
              </w:rPr>
            </w:pPr>
            <w:r w:rsidRPr="00F87FB0">
              <w:rPr>
                <w:rFonts w:ascii="Arial Narrow" w:hAnsi="Arial Narrow" w:cs="Arial"/>
                <w:b/>
                <w:bCs/>
                <w:lang w:val="es-AR"/>
              </w:rPr>
              <w:t>Elementos de competencia</w:t>
            </w:r>
          </w:p>
        </w:tc>
        <w:tc>
          <w:tcPr>
            <w:tcW w:w="8386" w:type="dxa"/>
            <w:shd w:val="clear" w:color="auto" w:fill="86D6FA"/>
          </w:tcPr>
          <w:p w:rsidR="00FC7687" w:rsidRPr="00F87FB0" w:rsidRDefault="00FC7687" w:rsidP="003F2349">
            <w:pPr>
              <w:jc w:val="center"/>
              <w:rPr>
                <w:rFonts w:ascii="Arial Narrow" w:hAnsi="Arial Narrow" w:cs="Arial"/>
                <w:b/>
              </w:rPr>
            </w:pPr>
            <w:r w:rsidRPr="00F87FB0">
              <w:rPr>
                <w:rFonts w:ascii="Arial Narrow" w:hAnsi="Arial Narrow" w:cs="Arial"/>
                <w:b/>
                <w:bCs/>
                <w:lang w:val="es-AR"/>
              </w:rPr>
              <w:t>Actividades de aprendizaje</w:t>
            </w:r>
            <w:r w:rsidRPr="00F87FB0">
              <w:rPr>
                <w:rFonts w:ascii="Arial Narrow" w:hAnsi="Arial Narrow" w:cs="Arial"/>
                <w:b/>
                <w:bCs/>
                <w:lang w:val="es-AR"/>
              </w:rPr>
              <w:br/>
              <w:t>Semana 1</w:t>
            </w:r>
          </w:p>
        </w:tc>
        <w:tc>
          <w:tcPr>
            <w:tcW w:w="1332" w:type="dxa"/>
            <w:shd w:val="clear" w:color="auto" w:fill="86D6FA"/>
          </w:tcPr>
          <w:p w:rsidR="00FC7687" w:rsidRDefault="00FC7687" w:rsidP="00F11476">
            <w:pPr>
              <w:jc w:val="center"/>
              <w:rPr>
                <w:rFonts w:ascii="Arial Narrow" w:hAnsi="Arial Narrow" w:cs="Arial"/>
                <w:b/>
              </w:rPr>
            </w:pPr>
            <w:r w:rsidRPr="00F87FB0">
              <w:rPr>
                <w:rFonts w:ascii="Arial Narrow" w:hAnsi="Arial Narrow" w:cs="Arial"/>
                <w:b/>
              </w:rPr>
              <w:t>Valor</w:t>
            </w:r>
          </w:p>
          <w:p w:rsidR="00F326CF" w:rsidRPr="00F87FB0" w:rsidRDefault="00F326CF" w:rsidP="00F1147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% </w:t>
            </w:r>
          </w:p>
        </w:tc>
        <w:tc>
          <w:tcPr>
            <w:tcW w:w="1415" w:type="dxa"/>
            <w:shd w:val="clear" w:color="auto" w:fill="86D6FA"/>
          </w:tcPr>
          <w:p w:rsidR="00FC7687" w:rsidRPr="00F87FB0" w:rsidRDefault="00C20AF2" w:rsidP="00F1147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Instrumento de evaluación</w:t>
            </w:r>
          </w:p>
        </w:tc>
      </w:tr>
      <w:tr w:rsidR="005E6BE6" w:rsidRPr="00F87FB0" w:rsidTr="009A795A">
        <w:trPr>
          <w:trHeight w:val="1880"/>
        </w:trPr>
        <w:tc>
          <w:tcPr>
            <w:tcW w:w="2089" w:type="dxa"/>
          </w:tcPr>
          <w:p w:rsidR="005E6BE6" w:rsidRPr="00F87FB0" w:rsidRDefault="005E6BE6" w:rsidP="003F2349">
            <w:pPr>
              <w:tabs>
                <w:tab w:val="left" w:pos="708"/>
              </w:tabs>
              <w:rPr>
                <w:rFonts w:ascii="Arial Narrow" w:hAnsi="Arial Narrow" w:cs="Arial"/>
                <w:bCs/>
                <w:lang w:val="es-ES"/>
              </w:rPr>
            </w:pPr>
            <w:r w:rsidRPr="00F87FB0">
              <w:rPr>
                <w:rFonts w:ascii="Arial Narrow" w:hAnsi="Arial Narrow" w:cs="Arial"/>
                <w:bCs/>
                <w:lang w:val="es-ES"/>
              </w:rPr>
              <w:t>Se retoma del   programa de curso presencial con registro oficial ante CDA</w:t>
            </w:r>
          </w:p>
          <w:p w:rsidR="005E6BE6" w:rsidRPr="00F87FB0" w:rsidRDefault="005E6BE6" w:rsidP="003F2349">
            <w:pPr>
              <w:rPr>
                <w:rFonts w:ascii="Arial Narrow" w:hAnsi="Arial Narrow" w:cs="Arial"/>
              </w:rPr>
            </w:pPr>
          </w:p>
        </w:tc>
        <w:tc>
          <w:tcPr>
            <w:tcW w:w="8386" w:type="dxa"/>
          </w:tcPr>
          <w:p w:rsidR="005E6BE6" w:rsidRPr="00F87FB0" w:rsidRDefault="005E6BE6" w:rsidP="00F11476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  <w:b/>
                <w:u w:val="single"/>
              </w:rPr>
              <w:t xml:space="preserve">Tipo de </w:t>
            </w:r>
            <w:proofErr w:type="gramStart"/>
            <w:r w:rsidRPr="00F87FB0">
              <w:rPr>
                <w:rFonts w:ascii="Arial Narrow" w:hAnsi="Arial Narrow" w:cs="Arial"/>
                <w:b/>
                <w:u w:val="single"/>
              </w:rPr>
              <w:t>Actividad :</w:t>
            </w:r>
            <w:proofErr w:type="gramEnd"/>
            <w:r w:rsidRPr="00F87FB0">
              <w:rPr>
                <w:rFonts w:ascii="Arial Narrow" w:hAnsi="Arial Narrow" w:cs="Arial"/>
                <w:b/>
                <w:u w:val="single"/>
              </w:rPr>
              <w:t xml:space="preserve"> </w:t>
            </w:r>
            <w:r w:rsidRPr="00F87FB0">
              <w:rPr>
                <w:rFonts w:ascii="Arial Narrow" w:hAnsi="Arial Narrow" w:cs="Arial"/>
              </w:rPr>
              <w:t xml:space="preserve">Elegir qué tipo de actividad seleccionar para esta semana: </w:t>
            </w:r>
          </w:p>
          <w:p w:rsidR="005E6BE6" w:rsidRPr="00F87FB0" w:rsidRDefault="005E6BE6" w:rsidP="00F11476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</w:rPr>
              <w:t>Ejemplo:</w:t>
            </w:r>
            <w:r w:rsidRPr="00F87FB0">
              <w:rPr>
                <w:rFonts w:ascii="Arial Narrow" w:hAnsi="Arial Narrow" w:cs="Arial"/>
                <w:noProof/>
                <w:lang w:val="en-US" w:eastAsia="en-US"/>
              </w:rPr>
              <w:drawing>
                <wp:inline distT="0" distB="0" distL="0" distR="0" wp14:anchorId="3134C091" wp14:editId="4FCC38B7">
                  <wp:extent cx="285942" cy="227836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79" cy="227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7FB0">
              <w:rPr>
                <w:rFonts w:ascii="Arial Narrow" w:hAnsi="Arial Narrow" w:cs="Arial"/>
              </w:rPr>
              <w:t xml:space="preserve"> </w:t>
            </w:r>
            <w:r w:rsidRPr="00F87FB0">
              <w:rPr>
                <w:rFonts w:ascii="Arial Narrow" w:hAnsi="Arial Narrow" w:cs="Arial"/>
                <w:noProof/>
                <w:lang w:val="en-US" w:eastAsia="en-US"/>
              </w:rPr>
              <w:drawing>
                <wp:inline distT="0" distB="0" distL="0" distR="0" wp14:anchorId="68A8AD9A" wp14:editId="2A18E715">
                  <wp:extent cx="313083" cy="2667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83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87FB0">
              <w:rPr>
                <w:rFonts w:ascii="Arial Narrow" w:hAnsi="Arial Narrow" w:cs="Arial"/>
              </w:rPr>
              <w:object w:dxaOrig="855" w:dyaOrig="750" w14:anchorId="17BB8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7.25pt" o:ole="">
                  <v:imagedata r:id="rId9" o:title=""/>
                </v:shape>
                <o:OLEObject Type="Embed" ProgID="PBrush" ShapeID="_x0000_i1025" DrawAspect="Content" ObjectID="_1652083797" r:id="rId10"/>
              </w:object>
            </w:r>
            <w:r w:rsidRPr="00F87FB0">
              <w:rPr>
                <w:rFonts w:ascii="Arial Narrow" w:hAnsi="Arial Narrow" w:cs="Arial"/>
              </w:rPr>
              <w:t xml:space="preserve">  </w:t>
            </w:r>
            <w:r w:rsidRPr="00F87FB0">
              <w:rPr>
                <w:rFonts w:ascii="Arial Narrow" w:hAnsi="Arial Narrow" w:cs="Arial"/>
              </w:rPr>
              <w:object w:dxaOrig="975" w:dyaOrig="855" w14:anchorId="10D969D2">
                <v:shape id="_x0000_i1026" type="#_x0000_t75" style="width:27pt;height:23.25pt" o:ole="">
                  <v:imagedata r:id="rId11" o:title=""/>
                </v:shape>
                <o:OLEObject Type="Embed" ProgID="PBrush" ShapeID="_x0000_i1026" DrawAspect="Content" ObjectID="_1652083798" r:id="rId12"/>
              </w:object>
            </w:r>
            <w:r w:rsidRPr="00F87FB0">
              <w:rPr>
                <w:rFonts w:ascii="Arial Narrow" w:hAnsi="Arial Narrow" w:cs="Arial"/>
              </w:rPr>
              <w:t xml:space="preserve"> </w:t>
            </w:r>
            <w:r w:rsidR="009A795A">
              <w:rPr>
                <w:rFonts w:ascii="Arial Narrow" w:hAnsi="Arial Narrow" w:cs="Arial"/>
              </w:rPr>
              <w:t xml:space="preserve"> (estas son algunas que Moodle  nos proporciona)</w:t>
            </w:r>
          </w:p>
          <w:p w:rsidR="005E6BE6" w:rsidRPr="00F87FB0" w:rsidRDefault="005E6BE6" w:rsidP="00F11476">
            <w:pPr>
              <w:rPr>
                <w:rFonts w:ascii="Arial Narrow" w:hAnsi="Arial Narrow" w:cs="Arial"/>
              </w:rPr>
            </w:pPr>
          </w:p>
          <w:p w:rsidR="009A795A" w:rsidRDefault="009A795A" w:rsidP="007C5D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Para iniciar con l</w:t>
            </w:r>
            <w:r w:rsidR="00F326CF">
              <w:rPr>
                <w:rFonts w:ascii="Arial Narrow" w:hAnsi="Arial Narrow" w:cs="Arial"/>
              </w:rPr>
              <w:t xml:space="preserve">a descripción de la actividad, </w:t>
            </w:r>
            <w:r>
              <w:rPr>
                <w:rFonts w:ascii="Arial Narrow" w:hAnsi="Arial Narrow" w:cs="Arial"/>
              </w:rPr>
              <w:t xml:space="preserve">es importante mencionar a los alumnos, cual es el objetivo de esta semana (recuerde que son máximo 3 actividades por semana) </w:t>
            </w:r>
          </w:p>
          <w:p w:rsidR="009A795A" w:rsidRDefault="009A795A" w:rsidP="007C5D66">
            <w:pPr>
              <w:rPr>
                <w:rFonts w:ascii="Arial Narrow" w:hAnsi="Arial Narrow" w:cs="Arial"/>
              </w:rPr>
            </w:pPr>
          </w:p>
          <w:p w:rsidR="005E6BE6" w:rsidRDefault="005E6BE6" w:rsidP="007C5D66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</w:rPr>
              <w:lastRenderedPageBreak/>
              <w:t xml:space="preserve">En este apartado se deberá describir detalladamente </w:t>
            </w:r>
            <w:r w:rsidR="009A795A">
              <w:rPr>
                <w:rFonts w:ascii="Arial Narrow" w:hAnsi="Arial Narrow" w:cs="Arial"/>
              </w:rPr>
              <w:t xml:space="preserve">y paso a paso, </w:t>
            </w:r>
            <w:r w:rsidRPr="00F87FB0">
              <w:rPr>
                <w:rFonts w:ascii="Arial Narrow" w:hAnsi="Arial Narrow" w:cs="Arial"/>
              </w:rPr>
              <w:t>cada una de las actividades</w:t>
            </w:r>
            <w:r w:rsidR="009A795A">
              <w:rPr>
                <w:rFonts w:ascii="Arial Narrow" w:hAnsi="Arial Narrow" w:cs="Arial"/>
              </w:rPr>
              <w:t xml:space="preserve"> que realizará el alumno</w:t>
            </w:r>
            <w:r w:rsidRPr="00F87FB0">
              <w:rPr>
                <w:rFonts w:ascii="Arial Narrow" w:hAnsi="Arial Narrow" w:cs="Arial"/>
              </w:rPr>
              <w:t xml:space="preserve">, </w:t>
            </w:r>
            <w:r w:rsidR="009A795A">
              <w:rPr>
                <w:rFonts w:ascii="Arial Narrow" w:hAnsi="Arial Narrow" w:cs="Arial"/>
              </w:rPr>
              <w:t>mencionando claramente,</w:t>
            </w:r>
            <w:r w:rsidR="00F326CF">
              <w:rPr>
                <w:rFonts w:ascii="Arial Narrow" w:hAnsi="Arial Narrow" w:cs="Arial"/>
              </w:rPr>
              <w:t xml:space="preserve"> qué </w:t>
            </w:r>
            <w:proofErr w:type="gramStart"/>
            <w:r w:rsidR="00F326CF">
              <w:rPr>
                <w:rFonts w:ascii="Arial Narrow" w:hAnsi="Arial Narrow" w:cs="Arial"/>
              </w:rPr>
              <w:t>va  hacer</w:t>
            </w:r>
            <w:proofErr w:type="gramEnd"/>
            <w:r w:rsidR="00F326CF">
              <w:rPr>
                <w:rFonts w:ascii="Arial Narrow" w:hAnsi="Arial Narrow" w:cs="Arial"/>
              </w:rPr>
              <w:t xml:space="preserve"> (acción, verbo en infinitivo)</w:t>
            </w:r>
            <w:r w:rsidRPr="00F87FB0">
              <w:rPr>
                <w:rFonts w:ascii="Arial Narrow" w:hAnsi="Arial Narrow" w:cs="Arial"/>
              </w:rPr>
              <w:t xml:space="preserve">, </w:t>
            </w:r>
            <w:r w:rsidR="00C20AF2">
              <w:rPr>
                <w:rFonts w:ascii="Arial Narrow" w:hAnsi="Arial Narrow" w:cs="Arial"/>
              </w:rPr>
              <w:t>cómo lo va a hacer</w:t>
            </w:r>
            <w:r w:rsidR="00F326CF">
              <w:rPr>
                <w:rFonts w:ascii="Arial Narrow" w:hAnsi="Arial Narrow" w:cs="Arial"/>
              </w:rPr>
              <w:t xml:space="preserve"> (el procedimiento que </w:t>
            </w:r>
            <w:proofErr w:type="spellStart"/>
            <w:r w:rsidR="00F326CF">
              <w:rPr>
                <w:rFonts w:ascii="Arial Narrow" w:hAnsi="Arial Narrow" w:cs="Arial"/>
              </w:rPr>
              <w:t>seguirà</w:t>
            </w:r>
            <w:proofErr w:type="spellEnd"/>
            <w:r w:rsidR="00F326CF">
              <w:rPr>
                <w:rFonts w:ascii="Arial Narrow" w:hAnsi="Arial Narrow" w:cs="Arial"/>
              </w:rPr>
              <w:t>)</w:t>
            </w:r>
            <w:r w:rsidR="00C20AF2">
              <w:rPr>
                <w:rFonts w:ascii="Arial Narrow" w:hAnsi="Arial Narrow" w:cs="Arial"/>
              </w:rPr>
              <w:t xml:space="preserve"> </w:t>
            </w:r>
            <w:r w:rsidRPr="00F87FB0">
              <w:rPr>
                <w:rFonts w:ascii="Arial Narrow" w:hAnsi="Arial Narrow" w:cs="Arial"/>
              </w:rPr>
              <w:t xml:space="preserve"> y con que lo va hacer</w:t>
            </w:r>
            <w:r w:rsidR="00F326CF">
              <w:rPr>
                <w:rFonts w:ascii="Arial Narrow" w:hAnsi="Arial Narrow" w:cs="Arial"/>
              </w:rPr>
              <w:t xml:space="preserve"> (materiales o </w:t>
            </w:r>
            <w:proofErr w:type="spellStart"/>
            <w:r w:rsidR="00F326CF">
              <w:rPr>
                <w:rFonts w:ascii="Arial Narrow" w:hAnsi="Arial Narrow" w:cs="Arial"/>
              </w:rPr>
              <w:t>blibliografìas</w:t>
            </w:r>
            <w:proofErr w:type="spellEnd"/>
            <w:r w:rsidRPr="00F87FB0">
              <w:rPr>
                <w:rFonts w:ascii="Arial Narrow" w:hAnsi="Arial Narrow" w:cs="Arial"/>
              </w:rPr>
              <w:t xml:space="preserve">. </w:t>
            </w:r>
          </w:p>
          <w:p w:rsidR="009A795A" w:rsidRDefault="009A795A" w:rsidP="007C5D66">
            <w:pPr>
              <w:rPr>
                <w:rFonts w:ascii="Arial Narrow" w:hAnsi="Arial Narrow" w:cs="Arial"/>
              </w:rPr>
            </w:pPr>
          </w:p>
          <w:p w:rsidR="009A795A" w:rsidRDefault="009A795A" w:rsidP="007C5D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Así mismo, debemos detallar a los alumnos los criterios mínimos que deberá tener la actividad, esto es en cuanto a contenido y estructura. </w:t>
            </w:r>
          </w:p>
          <w:p w:rsidR="00F326CF" w:rsidRDefault="00F326CF" w:rsidP="007C5D66">
            <w:pPr>
              <w:rPr>
                <w:rFonts w:ascii="Arial Narrow" w:hAnsi="Arial Narrow" w:cs="Arial"/>
              </w:rPr>
            </w:pPr>
          </w:p>
          <w:p w:rsidR="00F326CF" w:rsidRPr="00F326CF" w:rsidRDefault="00F326CF" w:rsidP="00F326CF">
            <w:pPr>
              <w:rPr>
                <w:rFonts w:ascii="Arial Narrow" w:hAnsi="Arial Narrow" w:cs="Arial"/>
              </w:rPr>
            </w:pPr>
          </w:p>
          <w:p w:rsidR="00F326CF" w:rsidRPr="00F326CF" w:rsidRDefault="00F326CF" w:rsidP="00F326CF">
            <w:pPr>
              <w:rPr>
                <w:rFonts w:ascii="Arial Narrow" w:hAnsi="Arial Narrow" w:cs="Arial"/>
              </w:rPr>
            </w:pPr>
          </w:p>
          <w:p w:rsidR="00F326CF" w:rsidRPr="00F326CF" w:rsidRDefault="00F326CF" w:rsidP="00F326CF">
            <w:pPr>
              <w:rPr>
                <w:rFonts w:ascii="Arial Narrow" w:hAnsi="Arial Narrow" w:cs="Arial"/>
                <w:i/>
              </w:rPr>
            </w:pPr>
            <w:r w:rsidRPr="00F326CF">
              <w:rPr>
                <w:rFonts w:ascii="Arial Narrow" w:hAnsi="Arial Narrow" w:cs="Arial"/>
                <w:i/>
              </w:rPr>
              <w:t xml:space="preserve">Nota: Las actividades se describen a partir del elemento de competencia </w:t>
            </w:r>
            <w:r w:rsidRPr="00F326CF">
              <w:rPr>
                <w:rFonts w:ascii="Arial Narrow" w:hAnsi="Arial Narrow" w:cs="Arial"/>
                <w:i/>
              </w:rPr>
              <w:t>es decir debe haber coherencia para su logro.</w:t>
            </w:r>
          </w:p>
          <w:p w:rsidR="00DA3ACA" w:rsidRDefault="00DA3ACA" w:rsidP="007C5D66">
            <w:pPr>
              <w:rPr>
                <w:rFonts w:ascii="Arial Narrow" w:hAnsi="Arial Narrow" w:cs="Arial"/>
              </w:rPr>
            </w:pPr>
          </w:p>
          <w:p w:rsidR="00DA3ACA" w:rsidRPr="00F87FB0" w:rsidRDefault="00DA3ACA" w:rsidP="007C5D66">
            <w:pPr>
              <w:rPr>
                <w:rFonts w:ascii="Arial Narrow" w:hAnsi="Arial Narrow" w:cs="Arial"/>
              </w:rPr>
            </w:pPr>
          </w:p>
        </w:tc>
        <w:tc>
          <w:tcPr>
            <w:tcW w:w="1332" w:type="dxa"/>
          </w:tcPr>
          <w:p w:rsidR="005E6BE6" w:rsidRPr="00F87FB0" w:rsidRDefault="0081279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Todas las actividades deberán tener un porcentaje, que sumados deben ser el </w:t>
            </w:r>
            <w:r>
              <w:rPr>
                <w:rFonts w:ascii="Arial Narrow" w:hAnsi="Arial Narrow" w:cs="Arial"/>
              </w:rPr>
              <w:lastRenderedPageBreak/>
              <w:t>porcentaje total de la unidad de competencia</w:t>
            </w:r>
            <w:r w:rsidR="00F326CF">
              <w:rPr>
                <w:rFonts w:ascii="Arial Narrow" w:hAnsi="Arial Narrow" w:cs="Arial"/>
              </w:rPr>
              <w:t xml:space="preserve"> que se está trabajando.</w:t>
            </w:r>
          </w:p>
        </w:tc>
        <w:tc>
          <w:tcPr>
            <w:tcW w:w="1415" w:type="dxa"/>
          </w:tcPr>
          <w:p w:rsidR="005E6BE6" w:rsidRDefault="0081279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Nombre del instrumento con nombre de la actividad a evaluar</w:t>
            </w:r>
            <w:r w:rsidR="00F326CF">
              <w:rPr>
                <w:rFonts w:ascii="Arial Narrow" w:hAnsi="Arial Narrow" w:cs="Arial"/>
              </w:rPr>
              <w:t>.</w:t>
            </w:r>
          </w:p>
          <w:p w:rsidR="00F326CF" w:rsidRDefault="00F326CF">
            <w:pPr>
              <w:rPr>
                <w:rFonts w:ascii="Arial Narrow" w:hAnsi="Arial Narrow" w:cs="Arial"/>
              </w:rPr>
            </w:pPr>
          </w:p>
          <w:p w:rsidR="00F326CF" w:rsidRPr="00F87FB0" w:rsidRDefault="00F326C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Ejemplo: Lista de verificación de video del tema “x”</w:t>
            </w:r>
          </w:p>
        </w:tc>
      </w:tr>
      <w:tr w:rsidR="00FC7687" w:rsidRPr="00F87FB0" w:rsidTr="009A795A">
        <w:trPr>
          <w:trHeight w:val="561"/>
        </w:trPr>
        <w:tc>
          <w:tcPr>
            <w:tcW w:w="13222" w:type="dxa"/>
            <w:gridSpan w:val="4"/>
          </w:tcPr>
          <w:p w:rsidR="00FC7687" w:rsidRDefault="00FC7687">
            <w:pPr>
              <w:rPr>
                <w:rFonts w:ascii="Arial Narrow" w:hAnsi="Arial Narrow" w:cs="Arial"/>
              </w:rPr>
            </w:pPr>
            <w:r w:rsidRPr="00F87FB0">
              <w:rPr>
                <w:rFonts w:ascii="Arial Narrow" w:hAnsi="Arial Narrow" w:cs="Arial"/>
                <w:b/>
              </w:rPr>
              <w:lastRenderedPageBreak/>
              <w:t>Materiales y recursos de apoyo:</w:t>
            </w:r>
            <w:r w:rsidRPr="00F87FB0">
              <w:rPr>
                <w:rFonts w:ascii="Arial Narrow" w:hAnsi="Arial Narrow" w:cs="Arial"/>
              </w:rPr>
              <w:t xml:space="preserve"> En este apartado se colocará el nombre de los materiales requeridos </w:t>
            </w:r>
            <w:r w:rsidR="00AF3684">
              <w:rPr>
                <w:rFonts w:ascii="Arial Narrow" w:hAnsi="Arial Narrow" w:cs="Arial"/>
                <w:b/>
              </w:rPr>
              <w:t xml:space="preserve"> </w:t>
            </w:r>
            <w:r w:rsidRPr="00F87FB0">
              <w:rPr>
                <w:rFonts w:ascii="Arial Narrow" w:hAnsi="Arial Narrow" w:cs="Arial"/>
              </w:rPr>
              <w:t xml:space="preserve"> según las actividades lo requieran.</w:t>
            </w:r>
          </w:p>
          <w:p w:rsidR="00DA3ACA" w:rsidRPr="00F87FB0" w:rsidRDefault="00DA3ACA">
            <w:pPr>
              <w:rPr>
                <w:rFonts w:ascii="Arial Narrow" w:hAnsi="Arial Narrow" w:cs="Arial"/>
              </w:rPr>
            </w:pPr>
            <w:r w:rsidRPr="00DA3ACA">
              <w:rPr>
                <w:rFonts w:ascii="Arial Narrow" w:hAnsi="Arial Narrow" w:cs="Arial"/>
              </w:rPr>
              <w:t>Se recomienda</w:t>
            </w:r>
            <w:r>
              <w:rPr>
                <w:rFonts w:ascii="Arial Narrow" w:hAnsi="Arial Narrow" w:cs="Arial"/>
              </w:rPr>
              <w:t xml:space="preserve"> utilizar las </w:t>
            </w:r>
            <w:r w:rsidRPr="00DA3ACA">
              <w:rPr>
                <w:rFonts w:ascii="Arial Narrow" w:hAnsi="Arial Narrow" w:cs="Arial"/>
              </w:rPr>
              <w:t xml:space="preserve"> bases de datos de la institución: </w:t>
            </w:r>
            <w:hyperlink r:id="rId13" w:history="1">
              <w:r w:rsidRPr="00666767">
                <w:rPr>
                  <w:rStyle w:val="Hipervnculo"/>
                  <w:rFonts w:ascii="Arial Narrow" w:hAnsi="Arial Narrow" w:cs="Arial"/>
                </w:rPr>
                <w:t>http://www.itson.mx/servicios/Biblioteca/Paginas/Biblioteca.aspx</w:t>
              </w:r>
            </w:hyperlink>
            <w:r>
              <w:rPr>
                <w:rFonts w:ascii="Arial Narrow" w:hAnsi="Arial Narrow" w:cs="Arial"/>
              </w:rPr>
              <w:t xml:space="preserve"> </w:t>
            </w:r>
          </w:p>
          <w:p w:rsidR="00634E9C" w:rsidRPr="00F87FB0" w:rsidRDefault="00634E9C">
            <w:pPr>
              <w:rPr>
                <w:rFonts w:ascii="Arial Narrow" w:hAnsi="Arial Narrow" w:cs="Arial"/>
                <w:i/>
              </w:rPr>
            </w:pPr>
            <w:r w:rsidRPr="00F87FB0">
              <w:rPr>
                <w:rFonts w:ascii="Arial Narrow" w:hAnsi="Arial Narrow" w:cs="Arial"/>
                <w:i/>
              </w:rPr>
              <w:t>Nota: todos los materiales deberán incluir bibliografía con formato APA.</w:t>
            </w:r>
          </w:p>
        </w:tc>
      </w:tr>
    </w:tbl>
    <w:p w:rsidR="003F2349" w:rsidRDefault="003F2349"/>
    <w:p w:rsidR="003F2349" w:rsidRDefault="003F23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0"/>
        <w:gridCol w:w="8295"/>
        <w:gridCol w:w="1207"/>
        <w:gridCol w:w="1414"/>
      </w:tblGrid>
      <w:tr w:rsidR="00A83464" w:rsidRPr="00DA3ACA" w:rsidTr="00546D5F">
        <w:tc>
          <w:tcPr>
            <w:tcW w:w="13147" w:type="dxa"/>
            <w:gridSpan w:val="4"/>
            <w:shd w:val="clear" w:color="auto" w:fill="86D6FA"/>
          </w:tcPr>
          <w:p w:rsidR="00A83464" w:rsidRPr="00DA3ACA" w:rsidRDefault="00A83464" w:rsidP="00546D5F">
            <w:pPr>
              <w:spacing w:line="127" w:lineRule="atLeast"/>
              <w:rPr>
                <w:rFonts w:ascii="Arial Narrow" w:hAnsi="Arial Narrow" w:cs="Arial"/>
                <w:bCs/>
              </w:rPr>
            </w:pPr>
            <w:r w:rsidRPr="00DA3ACA">
              <w:rPr>
                <w:rFonts w:ascii="Arial Narrow" w:hAnsi="Arial Narrow" w:cs="Arial"/>
                <w:b/>
                <w:bCs/>
              </w:rPr>
              <w:t>Unidad de Competencia:</w:t>
            </w:r>
            <w:r w:rsidRPr="00DA3ACA">
              <w:rPr>
                <w:rFonts w:ascii="Arial Narrow" w:hAnsi="Arial Narrow" w:cs="Arial"/>
              </w:rPr>
              <w:t xml:space="preserve"> </w:t>
            </w:r>
            <w:r w:rsidRPr="00DA3ACA">
              <w:rPr>
                <w:rFonts w:ascii="Arial Narrow" w:hAnsi="Arial Narrow" w:cs="Arial"/>
                <w:bCs/>
              </w:rPr>
              <w:t>Se retoma del programa de curso presencial con registro oficial ante CDA.</w:t>
            </w:r>
          </w:p>
          <w:p w:rsidR="00A83464" w:rsidRPr="00DA3ACA" w:rsidRDefault="00A83464" w:rsidP="00546D5F">
            <w:pPr>
              <w:spacing w:line="127" w:lineRule="atLeast"/>
              <w:rPr>
                <w:rFonts w:ascii="Arial Narrow" w:hAnsi="Arial Narrow" w:cs="Arial"/>
              </w:rPr>
            </w:pPr>
            <w:r w:rsidRPr="00DA3ACA">
              <w:rPr>
                <w:rFonts w:ascii="Arial Narrow" w:hAnsi="Arial Narrow" w:cs="Arial"/>
                <w:b/>
                <w:bCs/>
                <w:highlight w:val="yellow"/>
              </w:rPr>
              <w:t>% UC</w:t>
            </w:r>
            <w:r w:rsidRPr="00DA3ACA">
              <w:rPr>
                <w:rFonts w:ascii="Arial Narrow" w:hAnsi="Arial Narrow" w:cs="Arial"/>
                <w:b/>
                <w:bCs/>
              </w:rPr>
              <w:t>:</w:t>
            </w:r>
            <w:r w:rsidRPr="00DA3ACA">
              <w:rPr>
                <w:rFonts w:ascii="Arial Narrow" w:hAnsi="Arial Narrow" w:cs="Arial"/>
                <w:bCs/>
              </w:rPr>
              <w:t xml:space="preserve"> Se coloca el porcentaje que tendrá cada unidad de competencia</w:t>
            </w:r>
          </w:p>
        </w:tc>
      </w:tr>
      <w:tr w:rsidR="00A83464" w:rsidRPr="00DA3ACA" w:rsidTr="00546D5F">
        <w:tc>
          <w:tcPr>
            <w:tcW w:w="2093" w:type="dxa"/>
            <w:shd w:val="clear" w:color="auto" w:fill="86D6FA"/>
          </w:tcPr>
          <w:p w:rsidR="00A83464" w:rsidRPr="00DA3ACA" w:rsidRDefault="00A83464" w:rsidP="00546D5F">
            <w:pPr>
              <w:jc w:val="center"/>
              <w:rPr>
                <w:rFonts w:ascii="Arial Narrow" w:hAnsi="Arial Narrow" w:cs="Arial"/>
                <w:b/>
              </w:rPr>
            </w:pPr>
            <w:r w:rsidRPr="00DA3ACA">
              <w:rPr>
                <w:rFonts w:ascii="Arial Narrow" w:hAnsi="Arial Narrow" w:cs="Arial"/>
                <w:b/>
                <w:bCs/>
                <w:lang w:val="es-AR"/>
              </w:rPr>
              <w:t>Elementos de competencia</w:t>
            </w:r>
          </w:p>
        </w:tc>
        <w:tc>
          <w:tcPr>
            <w:tcW w:w="8423" w:type="dxa"/>
            <w:shd w:val="clear" w:color="auto" w:fill="86D6FA"/>
          </w:tcPr>
          <w:p w:rsidR="00A83464" w:rsidRDefault="00A83464" w:rsidP="00546D5F">
            <w:pPr>
              <w:jc w:val="center"/>
              <w:rPr>
                <w:rFonts w:ascii="Arial Narrow" w:hAnsi="Arial Narrow" w:cs="Arial"/>
                <w:b/>
                <w:bCs/>
                <w:lang w:val="es-AR"/>
              </w:rPr>
            </w:pPr>
            <w:r w:rsidRPr="00DA3ACA">
              <w:rPr>
                <w:rFonts w:ascii="Arial Narrow" w:hAnsi="Arial Narrow" w:cs="Arial"/>
                <w:b/>
                <w:bCs/>
                <w:lang w:val="es-AR"/>
              </w:rPr>
              <w:t>Act</w:t>
            </w:r>
            <w:r w:rsidR="00F326CF">
              <w:rPr>
                <w:rFonts w:ascii="Arial Narrow" w:hAnsi="Arial Narrow" w:cs="Arial"/>
                <w:b/>
                <w:bCs/>
                <w:lang w:val="es-AR"/>
              </w:rPr>
              <w:t>ividades de aprendizaje</w:t>
            </w:r>
            <w:r w:rsidR="00F326CF">
              <w:rPr>
                <w:rFonts w:ascii="Arial Narrow" w:hAnsi="Arial Narrow" w:cs="Arial"/>
                <w:b/>
                <w:bCs/>
                <w:lang w:val="es-AR"/>
              </w:rPr>
              <w:br/>
              <w:t>Semana “x”</w:t>
            </w:r>
            <w:bookmarkStart w:id="0" w:name="_GoBack"/>
            <w:bookmarkEnd w:id="0"/>
          </w:p>
          <w:p w:rsidR="00F326CF" w:rsidRPr="00DA3ACA" w:rsidRDefault="00F326CF" w:rsidP="00546D5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lang w:val="es-AR"/>
              </w:rPr>
              <w:t>Cierre de competencia</w:t>
            </w:r>
          </w:p>
        </w:tc>
        <w:tc>
          <w:tcPr>
            <w:tcW w:w="1216" w:type="dxa"/>
            <w:shd w:val="clear" w:color="auto" w:fill="86D6FA"/>
          </w:tcPr>
          <w:p w:rsidR="00A83464" w:rsidRPr="00DA3ACA" w:rsidRDefault="00A83464" w:rsidP="00546D5F">
            <w:pPr>
              <w:jc w:val="center"/>
              <w:rPr>
                <w:rFonts w:ascii="Arial Narrow" w:hAnsi="Arial Narrow" w:cs="Arial"/>
                <w:b/>
              </w:rPr>
            </w:pPr>
            <w:r w:rsidRPr="00DA3ACA">
              <w:rPr>
                <w:rFonts w:ascii="Arial Narrow" w:hAnsi="Arial Narrow" w:cs="Arial"/>
                <w:b/>
              </w:rPr>
              <w:t>Valor</w:t>
            </w:r>
          </w:p>
        </w:tc>
        <w:tc>
          <w:tcPr>
            <w:tcW w:w="1415" w:type="dxa"/>
            <w:shd w:val="clear" w:color="auto" w:fill="86D6FA"/>
          </w:tcPr>
          <w:p w:rsidR="00A83464" w:rsidRPr="00DA3ACA" w:rsidRDefault="007A5C9B" w:rsidP="00546D5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Instrumento de evaluación</w:t>
            </w:r>
          </w:p>
        </w:tc>
      </w:tr>
      <w:tr w:rsidR="005E6BE6" w:rsidRPr="00DA3ACA" w:rsidTr="00A83464">
        <w:trPr>
          <w:trHeight w:val="2156"/>
        </w:trPr>
        <w:tc>
          <w:tcPr>
            <w:tcW w:w="2093" w:type="dxa"/>
            <w:vMerge w:val="restart"/>
          </w:tcPr>
          <w:p w:rsidR="005E6BE6" w:rsidRPr="00DA3ACA" w:rsidRDefault="005E6BE6" w:rsidP="00546D5F">
            <w:pPr>
              <w:rPr>
                <w:rFonts w:ascii="Arial Narrow" w:hAnsi="Arial Narrow" w:cs="Arial"/>
              </w:rPr>
            </w:pPr>
          </w:p>
        </w:tc>
        <w:tc>
          <w:tcPr>
            <w:tcW w:w="8423" w:type="dxa"/>
          </w:tcPr>
          <w:p w:rsidR="005E6BE6" w:rsidRPr="00DA3ACA" w:rsidRDefault="005E6BE6" w:rsidP="00F87FB0">
            <w:pPr>
              <w:rPr>
                <w:rFonts w:ascii="Arial Narrow" w:hAnsi="Arial Narrow" w:cs="Arial"/>
              </w:rPr>
            </w:pPr>
          </w:p>
        </w:tc>
        <w:tc>
          <w:tcPr>
            <w:tcW w:w="1216" w:type="dxa"/>
          </w:tcPr>
          <w:p w:rsidR="005E6BE6" w:rsidRPr="00DA3ACA" w:rsidRDefault="005E6BE6" w:rsidP="00546D5F">
            <w:pPr>
              <w:rPr>
                <w:rFonts w:ascii="Arial Narrow" w:hAnsi="Arial Narrow" w:cs="Arial"/>
              </w:rPr>
            </w:pPr>
          </w:p>
        </w:tc>
        <w:tc>
          <w:tcPr>
            <w:tcW w:w="1415" w:type="dxa"/>
          </w:tcPr>
          <w:p w:rsidR="005E6BE6" w:rsidRPr="00DA3ACA" w:rsidRDefault="005E6BE6" w:rsidP="007A5C9B">
            <w:pPr>
              <w:rPr>
                <w:rFonts w:ascii="Arial Narrow" w:hAnsi="Arial Narrow" w:cs="Arial"/>
              </w:rPr>
            </w:pPr>
          </w:p>
        </w:tc>
      </w:tr>
      <w:tr w:rsidR="005E6BE6" w:rsidRPr="00DA3ACA" w:rsidTr="005E6BE6">
        <w:trPr>
          <w:trHeight w:val="851"/>
        </w:trPr>
        <w:tc>
          <w:tcPr>
            <w:tcW w:w="2093" w:type="dxa"/>
            <w:vMerge/>
          </w:tcPr>
          <w:p w:rsidR="005E6BE6" w:rsidRPr="00DA3ACA" w:rsidRDefault="005E6BE6" w:rsidP="00546D5F">
            <w:pPr>
              <w:tabs>
                <w:tab w:val="left" w:pos="708"/>
              </w:tabs>
              <w:rPr>
                <w:rFonts w:ascii="Arial Narrow" w:hAnsi="Arial Narrow" w:cs="Arial"/>
                <w:bCs/>
                <w:lang w:val="es-ES"/>
              </w:rPr>
            </w:pPr>
          </w:p>
        </w:tc>
        <w:tc>
          <w:tcPr>
            <w:tcW w:w="8423" w:type="dxa"/>
          </w:tcPr>
          <w:p w:rsidR="005E6BE6" w:rsidRPr="00DA3ACA" w:rsidRDefault="007A5C9B" w:rsidP="005E6BE6">
            <w:pPr>
              <w:rPr>
                <w:rFonts w:ascii="Arial Narrow" w:hAnsi="Arial Narrow" w:cs="Arial"/>
              </w:rPr>
            </w:pPr>
            <w:r w:rsidRPr="00F009A6">
              <w:rPr>
                <w:rFonts w:ascii="Arial Narrow" w:hAnsi="Arial Narrow" w:cs="Arial"/>
                <w:b/>
                <w:highlight w:val="yellow"/>
                <w:u w:val="single"/>
                <w:lang w:val="es-ES"/>
              </w:rPr>
              <w:t>Actividad</w:t>
            </w:r>
            <w:r w:rsidR="005E6BE6" w:rsidRPr="00F009A6">
              <w:rPr>
                <w:rFonts w:ascii="Arial Narrow" w:hAnsi="Arial Narrow" w:cs="Arial"/>
                <w:b/>
                <w:highlight w:val="yellow"/>
                <w:u w:val="single"/>
              </w:rPr>
              <w:t xml:space="preserve"> </w:t>
            </w:r>
            <w:proofErr w:type="gramStart"/>
            <w:r w:rsidR="005E6BE6" w:rsidRPr="00F009A6">
              <w:rPr>
                <w:rFonts w:ascii="Arial Narrow" w:hAnsi="Arial Narrow" w:cs="Arial"/>
                <w:b/>
                <w:highlight w:val="yellow"/>
                <w:u w:val="single"/>
              </w:rPr>
              <w:t>integrador</w:t>
            </w:r>
            <w:r w:rsidRPr="00F009A6">
              <w:rPr>
                <w:rFonts w:ascii="Arial Narrow" w:hAnsi="Arial Narrow" w:cs="Arial"/>
                <w:b/>
                <w:highlight w:val="yellow"/>
                <w:u w:val="single"/>
              </w:rPr>
              <w:t>a</w:t>
            </w:r>
            <w:r w:rsidR="005E6BE6" w:rsidRPr="00F009A6">
              <w:rPr>
                <w:rFonts w:ascii="Arial Narrow" w:hAnsi="Arial Narrow" w:cs="Arial"/>
                <w:b/>
                <w:highlight w:val="yellow"/>
                <w:u w:val="single"/>
              </w:rPr>
              <w:t xml:space="preserve">  por</w:t>
            </w:r>
            <w:proofErr w:type="gramEnd"/>
            <w:r w:rsidR="005E6BE6" w:rsidRPr="00F009A6">
              <w:rPr>
                <w:rFonts w:ascii="Arial Narrow" w:hAnsi="Arial Narrow" w:cs="Arial"/>
                <w:b/>
                <w:highlight w:val="yellow"/>
                <w:u w:val="single"/>
              </w:rPr>
              <w:t xml:space="preserve"> unidad de competencia:</w:t>
            </w:r>
            <w:r w:rsidR="005E6BE6" w:rsidRPr="00DA3ACA">
              <w:rPr>
                <w:rFonts w:ascii="Arial Narrow" w:hAnsi="Arial Narrow" w:cs="Arial"/>
                <w:b/>
                <w:u w:val="single"/>
              </w:rPr>
              <w:t xml:space="preserve"> </w:t>
            </w:r>
            <w:r w:rsidR="005E6BE6" w:rsidRPr="00DA3ACA">
              <w:rPr>
                <w:rFonts w:ascii="Arial Narrow" w:hAnsi="Arial Narrow" w:cs="Arial"/>
              </w:rPr>
              <w:t xml:space="preserve">En este </w:t>
            </w:r>
            <w:r>
              <w:rPr>
                <w:rFonts w:ascii="Arial Narrow" w:hAnsi="Arial Narrow" w:cs="Arial"/>
              </w:rPr>
              <w:t>apartado se deberá describir una actividad integradora</w:t>
            </w:r>
            <w:r w:rsidR="005E6BE6" w:rsidRPr="00DA3ACA">
              <w:rPr>
                <w:rFonts w:ascii="Arial Narrow" w:hAnsi="Arial Narrow" w:cs="Arial"/>
              </w:rPr>
              <w:t xml:space="preserve"> con </w:t>
            </w:r>
            <w:r>
              <w:rPr>
                <w:rFonts w:ascii="Arial Narrow" w:hAnsi="Arial Narrow" w:cs="Arial"/>
              </w:rPr>
              <w:t xml:space="preserve">la </w:t>
            </w:r>
            <w:r w:rsidR="005E6BE6" w:rsidRPr="00DA3ACA">
              <w:rPr>
                <w:rFonts w:ascii="Arial Narrow" w:hAnsi="Arial Narrow" w:cs="Arial"/>
              </w:rPr>
              <w:t xml:space="preserve"> que se haga cierre de la unidad de competencia en donde se abarquen todos los temas desarrollados.</w:t>
            </w:r>
          </w:p>
          <w:p w:rsidR="005E6BE6" w:rsidRPr="00DA3ACA" w:rsidRDefault="005E6BE6" w:rsidP="005E6BE6">
            <w:pPr>
              <w:rPr>
                <w:rFonts w:ascii="Arial Narrow" w:hAnsi="Arial Narrow" w:cs="Arial"/>
              </w:rPr>
            </w:pPr>
          </w:p>
          <w:p w:rsidR="005E6BE6" w:rsidRPr="00DA3ACA" w:rsidRDefault="005E6BE6" w:rsidP="005E6BE6">
            <w:pPr>
              <w:rPr>
                <w:rFonts w:ascii="Arial Narrow" w:hAnsi="Arial Narrow" w:cs="Arial"/>
                <w:b/>
                <w:u w:val="single"/>
              </w:rPr>
            </w:pPr>
            <w:r w:rsidRPr="00DA3ACA">
              <w:rPr>
                <w:rFonts w:ascii="Arial Narrow" w:hAnsi="Arial Narrow" w:cs="Arial"/>
              </w:rPr>
              <w:t xml:space="preserve">Nota: este apartado solamente se llena al finalizar cada unidad de competencia. </w:t>
            </w:r>
          </w:p>
        </w:tc>
        <w:tc>
          <w:tcPr>
            <w:tcW w:w="1216" w:type="dxa"/>
          </w:tcPr>
          <w:p w:rsidR="005E6BE6" w:rsidRPr="00DA3ACA" w:rsidRDefault="005E6BE6" w:rsidP="00546D5F">
            <w:pPr>
              <w:rPr>
                <w:rFonts w:ascii="Arial Narrow" w:hAnsi="Arial Narrow" w:cs="Arial"/>
              </w:rPr>
            </w:pPr>
          </w:p>
        </w:tc>
        <w:tc>
          <w:tcPr>
            <w:tcW w:w="1415" w:type="dxa"/>
          </w:tcPr>
          <w:p w:rsidR="005E6BE6" w:rsidRPr="00DA3ACA" w:rsidRDefault="005E6BE6" w:rsidP="00546D5F">
            <w:pPr>
              <w:rPr>
                <w:rFonts w:ascii="Arial Narrow" w:hAnsi="Arial Narrow" w:cs="Arial"/>
              </w:rPr>
            </w:pPr>
          </w:p>
        </w:tc>
      </w:tr>
      <w:tr w:rsidR="00A83464" w:rsidRPr="00DA3ACA" w:rsidTr="00546D5F">
        <w:trPr>
          <w:trHeight w:val="561"/>
        </w:trPr>
        <w:tc>
          <w:tcPr>
            <w:tcW w:w="13147" w:type="dxa"/>
            <w:gridSpan w:val="4"/>
          </w:tcPr>
          <w:p w:rsidR="00F326CF" w:rsidRPr="00DA3ACA" w:rsidRDefault="00A83464" w:rsidP="00F326CF">
            <w:pPr>
              <w:rPr>
                <w:rFonts w:ascii="Arial Narrow" w:hAnsi="Arial Narrow" w:cs="Arial"/>
                <w:i/>
              </w:rPr>
            </w:pPr>
            <w:r w:rsidRPr="00DA3ACA">
              <w:rPr>
                <w:rFonts w:ascii="Arial Narrow" w:hAnsi="Arial Narrow" w:cs="Arial"/>
                <w:b/>
              </w:rPr>
              <w:t>Materiales y recursos de apoyo:</w:t>
            </w:r>
            <w:r w:rsidRPr="00DA3ACA">
              <w:rPr>
                <w:rFonts w:ascii="Arial Narrow" w:hAnsi="Arial Narrow" w:cs="Arial"/>
              </w:rPr>
              <w:t xml:space="preserve"> </w:t>
            </w:r>
          </w:p>
          <w:p w:rsidR="005E6BE6" w:rsidRPr="00DA3ACA" w:rsidRDefault="005E6BE6" w:rsidP="005E6BE6">
            <w:pPr>
              <w:rPr>
                <w:rFonts w:ascii="Arial Narrow" w:hAnsi="Arial Narrow" w:cs="Arial"/>
                <w:i/>
              </w:rPr>
            </w:pPr>
          </w:p>
        </w:tc>
      </w:tr>
    </w:tbl>
    <w:p w:rsidR="003F2349" w:rsidRDefault="003F2349"/>
    <w:p w:rsidR="00F87FB0" w:rsidRDefault="00F87FB0"/>
    <w:p w:rsidR="00F87FB0" w:rsidRDefault="00F87FB0"/>
    <w:p w:rsidR="00F87FB0" w:rsidRDefault="00F87F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75"/>
        <w:gridCol w:w="2159"/>
        <w:gridCol w:w="2168"/>
        <w:gridCol w:w="2166"/>
        <w:gridCol w:w="2168"/>
      </w:tblGrid>
      <w:tr w:rsidR="00F87FB0" w:rsidTr="00F87FB0">
        <w:trPr>
          <w:trHeight w:val="828"/>
        </w:trPr>
        <w:tc>
          <w:tcPr>
            <w:tcW w:w="2191" w:type="dxa"/>
          </w:tcPr>
          <w:p w:rsidR="00F87FB0" w:rsidRDefault="00F87FB0">
            <w:r w:rsidRPr="00CD1B9B">
              <w:object w:dxaOrig="915" w:dyaOrig="705">
                <v:shape id="_x0000_i1030" type="#_x0000_t75" style="width:21pt;height:16.5pt" o:ole="">
                  <v:imagedata r:id="rId14" o:title=""/>
                </v:shape>
                <o:OLEObject Type="Embed" ProgID="PBrush" ShapeID="_x0000_i1030" DrawAspect="Content" ObjectID="_1652083799" r:id="rId15"/>
              </w:object>
            </w:r>
            <w:r w:rsidRPr="00CD1B9B">
              <w:t xml:space="preserve"> Chat</w:t>
            </w:r>
          </w:p>
        </w:tc>
        <w:tc>
          <w:tcPr>
            <w:tcW w:w="2191" w:type="dxa"/>
          </w:tcPr>
          <w:p w:rsidR="00F87FB0" w:rsidRPr="00CD1B9B" w:rsidRDefault="00F87FB0" w:rsidP="00F87FB0">
            <w:pPr>
              <w:spacing w:before="40" w:after="40"/>
            </w:pPr>
            <w:r w:rsidRPr="00CD1B9B">
              <w:object w:dxaOrig="855" w:dyaOrig="750">
                <v:shape id="_x0000_i1031" type="#_x0000_t75" style="width:22.5pt;height:20.25pt" o:ole="">
                  <v:imagedata r:id="rId9" o:title=""/>
                </v:shape>
                <o:OLEObject Type="Embed" ProgID="PBrush" ShapeID="_x0000_i1031" DrawAspect="Content" ObjectID="_1652083800" r:id="rId16"/>
              </w:object>
            </w:r>
            <w:r>
              <w:t xml:space="preserve"> H</w:t>
            </w:r>
            <w:r w:rsidRPr="00CD1B9B">
              <w:t xml:space="preserve">erramienta </w:t>
            </w:r>
          </w:p>
          <w:p w:rsidR="00F87FB0" w:rsidRPr="00CD1B9B" w:rsidRDefault="00F87FB0" w:rsidP="00F87FB0">
            <w:pPr>
              <w:spacing w:before="40" w:after="40"/>
              <w:rPr>
                <w:rFonts w:ascii="Arial" w:eastAsia="Calibri" w:hAnsi="Arial" w:cs="Arial"/>
                <w:i/>
                <w:color w:val="365F91"/>
                <w:sz w:val="22"/>
                <w:szCs w:val="22"/>
                <w:lang w:val="es-PR" w:eastAsia="en-US"/>
              </w:rPr>
            </w:pPr>
            <w:r w:rsidRPr="00CD1B9B">
              <w:t>externa</w:t>
            </w:r>
          </w:p>
          <w:p w:rsidR="00F87FB0" w:rsidRDefault="00F87FB0"/>
        </w:tc>
        <w:tc>
          <w:tcPr>
            <w:tcW w:w="2191" w:type="dxa"/>
          </w:tcPr>
          <w:p w:rsidR="00F87FB0" w:rsidRDefault="00F87FB0">
            <w:r w:rsidRPr="00CD1B9B">
              <w:object w:dxaOrig="885" w:dyaOrig="855">
                <v:shape id="_x0000_i1032" type="#_x0000_t75" style="width:19.5pt;height:18.75pt" o:ole="">
                  <v:imagedata r:id="rId17" o:title=""/>
                </v:shape>
                <o:OLEObject Type="Embed" ProgID="PBrush" ShapeID="_x0000_i1032" DrawAspect="Content" ObjectID="_1652083801" r:id="rId18"/>
              </w:object>
            </w:r>
            <w:r w:rsidRPr="00CD1B9B">
              <w:t xml:space="preserve"> Foro</w:t>
            </w:r>
          </w:p>
        </w:tc>
        <w:tc>
          <w:tcPr>
            <w:tcW w:w="2191" w:type="dxa"/>
          </w:tcPr>
          <w:p w:rsidR="00F87FB0" w:rsidRPr="00CD1B9B" w:rsidRDefault="00F87FB0" w:rsidP="00F87FB0">
            <w:pPr>
              <w:spacing w:before="40" w:after="40"/>
            </w:pPr>
            <w:r w:rsidRPr="00CD1B9B">
              <w:object w:dxaOrig="855" w:dyaOrig="660">
                <v:shape id="_x0000_i1033" type="#_x0000_t75" style="width:25.5pt;height:20.25pt" o:ole="">
                  <v:imagedata r:id="rId19" o:title=""/>
                </v:shape>
                <o:OLEObject Type="Embed" ProgID="PBrush" ShapeID="_x0000_i1033" DrawAspect="Content" ObjectID="_1652083802" r:id="rId20"/>
              </w:object>
            </w:r>
            <w:r w:rsidRPr="00CD1B9B">
              <w:t xml:space="preserve"> Encuesta </w:t>
            </w:r>
          </w:p>
          <w:p w:rsidR="00F87FB0" w:rsidRDefault="00F87FB0"/>
        </w:tc>
        <w:tc>
          <w:tcPr>
            <w:tcW w:w="2191" w:type="dxa"/>
          </w:tcPr>
          <w:p w:rsidR="00F87FB0" w:rsidRDefault="00F87FB0">
            <w:r w:rsidRPr="00CD1B9B">
              <w:object w:dxaOrig="975" w:dyaOrig="855">
                <v:shape id="_x0000_i1034" type="#_x0000_t75" style="width:22.5pt;height:19.5pt" o:ole="">
                  <v:imagedata r:id="rId11" o:title=""/>
                </v:shape>
                <o:OLEObject Type="Embed" ProgID="PBrush" ShapeID="_x0000_i1034" DrawAspect="Content" ObjectID="_1652083803" r:id="rId21"/>
              </w:object>
            </w:r>
            <w:r>
              <w:t>E</w:t>
            </w:r>
            <w:r w:rsidRPr="00CD1B9B">
              <w:t>xamen</w:t>
            </w:r>
          </w:p>
        </w:tc>
        <w:tc>
          <w:tcPr>
            <w:tcW w:w="2191" w:type="dxa"/>
          </w:tcPr>
          <w:p w:rsidR="00F87FB0" w:rsidRDefault="00F87FB0" w:rsidP="00F87FB0">
            <w:pPr>
              <w:spacing w:before="40" w:after="40"/>
              <w:ind w:left="318" w:hanging="318"/>
            </w:pPr>
            <w:r w:rsidRPr="00CD1B9B">
              <w:object w:dxaOrig="930" w:dyaOrig="825">
                <v:shape id="_x0000_i1035" type="#_x0000_t75" style="width:21pt;height:18.75pt" o:ole="">
                  <v:imagedata r:id="rId22" o:title=""/>
                </v:shape>
                <o:OLEObject Type="Embed" ProgID="PBrush" ShapeID="_x0000_i1035" DrawAspect="Content" ObjectID="_1652083804" r:id="rId23"/>
              </w:object>
            </w:r>
            <w:r>
              <w:t xml:space="preserve"> T</w:t>
            </w:r>
            <w:r w:rsidRPr="00CD1B9B">
              <w:t>area</w:t>
            </w:r>
          </w:p>
        </w:tc>
      </w:tr>
    </w:tbl>
    <w:p w:rsidR="00F87FB0" w:rsidRDefault="00F87FB0"/>
    <w:p w:rsidR="003F2349" w:rsidRDefault="003F2349"/>
    <w:p w:rsidR="003F2349" w:rsidRDefault="003F2349"/>
    <w:sectPr w:rsidR="003F2349" w:rsidSect="003F2349">
      <w:headerReference w:type="default" r:id="rId2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76" w:rsidRDefault="00FC1E76" w:rsidP="003F2349">
      <w:r>
        <w:separator/>
      </w:r>
    </w:p>
  </w:endnote>
  <w:endnote w:type="continuationSeparator" w:id="0">
    <w:p w:rsidR="00FC1E76" w:rsidRDefault="00FC1E76" w:rsidP="003F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76" w:rsidRDefault="00FC1E76" w:rsidP="003F2349">
      <w:r>
        <w:separator/>
      </w:r>
    </w:p>
  </w:footnote>
  <w:footnote w:type="continuationSeparator" w:id="0">
    <w:p w:rsidR="00FC1E76" w:rsidRDefault="00FC1E76" w:rsidP="003F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49" w:rsidRDefault="003F2349">
    <w:pPr>
      <w:pStyle w:val="Encabezado"/>
    </w:pPr>
    <w:r>
      <w:rPr>
        <w:noProof/>
        <w:lang w:val="en-US" w:eastAsia="en-US"/>
      </w:rPr>
      <w:drawing>
        <wp:inline distT="0" distB="0" distL="0" distR="0" wp14:anchorId="1BB3346B" wp14:editId="44EEA990">
          <wp:extent cx="8258810" cy="1806987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8069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7ACE"/>
    <w:multiLevelType w:val="hybridMultilevel"/>
    <w:tmpl w:val="0D7C9960"/>
    <w:lvl w:ilvl="0" w:tplc="30B057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49"/>
    <w:rsid w:val="0002107E"/>
    <w:rsid w:val="0002149C"/>
    <w:rsid w:val="000225FD"/>
    <w:rsid w:val="00104C99"/>
    <w:rsid w:val="00393A38"/>
    <w:rsid w:val="003A2C5C"/>
    <w:rsid w:val="003F2349"/>
    <w:rsid w:val="00417BF1"/>
    <w:rsid w:val="00473BF4"/>
    <w:rsid w:val="00493F80"/>
    <w:rsid w:val="004E27A2"/>
    <w:rsid w:val="00545909"/>
    <w:rsid w:val="00546D5F"/>
    <w:rsid w:val="005701AB"/>
    <w:rsid w:val="005E6BE6"/>
    <w:rsid w:val="005F6E35"/>
    <w:rsid w:val="00634E9C"/>
    <w:rsid w:val="007A5C9B"/>
    <w:rsid w:val="007C4716"/>
    <w:rsid w:val="007C5D66"/>
    <w:rsid w:val="007F211F"/>
    <w:rsid w:val="008031B3"/>
    <w:rsid w:val="00812793"/>
    <w:rsid w:val="00822721"/>
    <w:rsid w:val="00824065"/>
    <w:rsid w:val="009629FE"/>
    <w:rsid w:val="009A795A"/>
    <w:rsid w:val="00A83464"/>
    <w:rsid w:val="00AB6D3A"/>
    <w:rsid w:val="00AE4693"/>
    <w:rsid w:val="00AF3684"/>
    <w:rsid w:val="00AF745F"/>
    <w:rsid w:val="00B253A2"/>
    <w:rsid w:val="00B5258E"/>
    <w:rsid w:val="00B92867"/>
    <w:rsid w:val="00C10368"/>
    <w:rsid w:val="00C20AF2"/>
    <w:rsid w:val="00C94F21"/>
    <w:rsid w:val="00CA7DE9"/>
    <w:rsid w:val="00CD210C"/>
    <w:rsid w:val="00DA3ACA"/>
    <w:rsid w:val="00E17AEC"/>
    <w:rsid w:val="00F009A6"/>
    <w:rsid w:val="00F11476"/>
    <w:rsid w:val="00F326CF"/>
    <w:rsid w:val="00F87FB0"/>
    <w:rsid w:val="00FB4F2E"/>
    <w:rsid w:val="00FC1E76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765DC"/>
  <w15:docId w15:val="{49CBF33D-B7BA-42D2-9559-A00FB587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3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3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23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3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34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F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4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7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son.mx/servicios/Biblioteca/Paginas/Biblioteca.aspx" TargetMode="External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B1FB48F185C4448AA610EC8C6B98E3" ma:contentTypeVersion="" ma:contentTypeDescription="Crear nuevo documento." ma:contentTypeScope="" ma:versionID="bae102cfaaab426371aa0622dd625992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DEF049-8DD6-41CF-AE8E-A0D0B8469942}"/>
</file>

<file path=customXml/itemProps2.xml><?xml version="1.0" encoding="utf-8"?>
<ds:datastoreItem xmlns:ds="http://schemas.openxmlformats.org/officeDocument/2006/customXml" ds:itemID="{F80876A4-5938-4B8F-B00A-8FB84C0F6518}"/>
</file>

<file path=customXml/itemProps3.xml><?xml version="1.0" encoding="utf-8"?>
<ds:datastoreItem xmlns:ds="http://schemas.openxmlformats.org/officeDocument/2006/customXml" ds:itemID="{8826B415-E040-4537-BD0E-8276021B4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Valdez Perez</dc:creator>
  <cp:keywords/>
  <dc:description/>
  <cp:lastModifiedBy>alejandro</cp:lastModifiedBy>
  <cp:revision>1</cp:revision>
  <cp:lastPrinted>2017-09-21T12:05:00Z</cp:lastPrinted>
  <dcterms:created xsi:type="dcterms:W3CDTF">2018-04-05T21:41:00Z</dcterms:created>
  <dcterms:modified xsi:type="dcterms:W3CDTF">2020-05-27T18:23:00Z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0x01010099B1FB48F185C4448AA610EC8C6B98E3</vt:lpwstr>
  </property>
</Properties>
</file>